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F64" w:rsidRPr="00285186" w:rsidRDefault="008B514B" w:rsidP="00285186">
      <w:pPr>
        <w:pStyle w:val="texto"/>
        <w:pBdr>
          <w:top w:val="double" w:sz="6" w:space="3" w:color="002060"/>
          <w:bottom w:val="double" w:sz="6" w:space="6" w:color="002060"/>
        </w:pBdr>
        <w:spacing w:line="240" w:lineRule="auto"/>
        <w:ind w:left="737" w:hanging="737"/>
        <w:rPr>
          <w:rFonts w:ascii="Times New Roman" w:hAnsi="Times New Roman"/>
          <w:b/>
          <w:bCs/>
          <w:color w:val="002060"/>
          <w:sz w:val="30"/>
          <w:szCs w:val="30"/>
        </w:rPr>
      </w:pPr>
      <w:bookmarkStart w:id="0" w:name="_GoBack"/>
      <w:bookmarkEnd w:id="0"/>
      <w:r w:rsidRPr="00285186">
        <w:rPr>
          <w:rFonts w:ascii="Times New Roman" w:hAnsi="Times New Roman"/>
          <w:b/>
          <w:bCs/>
          <w:color w:val="002060"/>
          <w:sz w:val="30"/>
          <w:szCs w:val="30"/>
        </w:rPr>
        <w:t>VIII</w:t>
      </w:r>
      <w:r w:rsidR="00F93F64" w:rsidRPr="00285186">
        <w:rPr>
          <w:rFonts w:ascii="Times New Roman" w:hAnsi="Times New Roman"/>
          <w:b/>
          <w:bCs/>
          <w:color w:val="002060"/>
          <w:sz w:val="30"/>
          <w:szCs w:val="30"/>
        </w:rPr>
        <w:t>.</w:t>
      </w:r>
      <w:r w:rsidR="00F93F64" w:rsidRPr="00285186">
        <w:rPr>
          <w:rFonts w:ascii="Times New Roman" w:hAnsi="Times New Roman"/>
          <w:b/>
          <w:bCs/>
          <w:color w:val="002060"/>
          <w:sz w:val="30"/>
          <w:szCs w:val="30"/>
        </w:rPr>
        <w:tab/>
        <w:t xml:space="preserve">PROGRAMAS DE APOYO AL EMPLEO </w:t>
      </w:r>
    </w:p>
    <w:p w:rsidR="00F93F64" w:rsidRPr="00285186" w:rsidRDefault="00F93F64" w:rsidP="00285186">
      <w:pPr>
        <w:pStyle w:val="texto"/>
        <w:pBdr>
          <w:top w:val="double" w:sz="6" w:space="3" w:color="002060"/>
          <w:bottom w:val="double" w:sz="6" w:space="6" w:color="002060"/>
        </w:pBdr>
        <w:spacing w:line="240" w:lineRule="auto"/>
        <w:ind w:firstLine="708"/>
        <w:rPr>
          <w:rFonts w:ascii="Times New Roman" w:hAnsi="Times New Roman"/>
          <w:b/>
          <w:bCs/>
          <w:color w:val="002060"/>
          <w:sz w:val="30"/>
          <w:szCs w:val="30"/>
        </w:rPr>
      </w:pPr>
      <w:r w:rsidRPr="00285186">
        <w:rPr>
          <w:rFonts w:ascii="Times New Roman" w:hAnsi="Times New Roman"/>
          <w:b/>
          <w:bCs/>
          <w:color w:val="002060"/>
          <w:sz w:val="30"/>
          <w:szCs w:val="30"/>
        </w:rPr>
        <w:t xml:space="preserve">Y A </w:t>
      </w:r>
      <w:smartTag w:uri="urn:schemas-microsoft-com:office:smarttags" w:element="PersonName">
        <w:smartTagPr>
          <w:attr w:name="ProductID" w:val="LA CAPACITACIￓN"/>
        </w:smartTagPr>
        <w:r w:rsidRPr="00285186">
          <w:rPr>
            <w:rFonts w:ascii="Times New Roman" w:hAnsi="Times New Roman"/>
            <w:b/>
            <w:bCs/>
            <w:color w:val="002060"/>
            <w:sz w:val="30"/>
            <w:szCs w:val="30"/>
          </w:rPr>
          <w:t>LA CAPACITACIÓN</w:t>
        </w:r>
      </w:smartTag>
    </w:p>
    <w:p w:rsidR="00F93F64" w:rsidRDefault="00F93F64" w:rsidP="00F93F64">
      <w:pPr>
        <w:spacing w:line="360" w:lineRule="auto"/>
        <w:ind w:right="-232"/>
      </w:pPr>
    </w:p>
    <w:p w:rsidR="00E11112" w:rsidRPr="00285186" w:rsidRDefault="00E11112" w:rsidP="00E11112">
      <w:pPr>
        <w:pStyle w:val="texto"/>
        <w:ind w:right="0"/>
        <w:rPr>
          <w:rFonts w:ascii="Times New Roman" w:hAnsi="Times New Roman"/>
          <w:b/>
          <w:bCs/>
          <w:color w:val="0000FF"/>
        </w:rPr>
      </w:pPr>
      <w:r w:rsidRPr="00285186">
        <w:rPr>
          <w:rFonts w:ascii="Times New Roman" w:hAnsi="Times New Roman"/>
          <w:b/>
          <w:bCs/>
          <w:color w:val="0000FF"/>
        </w:rPr>
        <w:t>Programas de Apoyo al Empleo y a la Capacitación</w:t>
      </w:r>
      <w:r w:rsidR="005D4706" w:rsidRPr="00285186">
        <w:rPr>
          <w:rFonts w:ascii="Times New Roman" w:hAnsi="Times New Roman"/>
          <w:b/>
          <w:bCs/>
          <w:color w:val="0000FF"/>
        </w:rPr>
        <w:t xml:space="preserve"> </w:t>
      </w:r>
    </w:p>
    <w:p w:rsidR="00E11112" w:rsidRDefault="00E11112" w:rsidP="00E11112">
      <w:pPr>
        <w:pStyle w:val="texto"/>
        <w:ind w:right="0"/>
        <w:rPr>
          <w:rFonts w:ascii="Times New Roman" w:hAnsi="Times New Roman"/>
        </w:rPr>
      </w:pPr>
    </w:p>
    <w:p w:rsidR="006A0239" w:rsidRDefault="00E24197" w:rsidP="00D17EFC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  <w:r>
        <w:rPr>
          <w:rFonts w:eastAsiaTheme="minorHAnsi"/>
          <w:sz w:val="26"/>
          <w:szCs w:val="26"/>
          <w:lang w:val="es-MX" w:eastAsia="en-US"/>
        </w:rPr>
        <w:t xml:space="preserve">La </w:t>
      </w:r>
      <w:r w:rsidRPr="00043750">
        <w:rPr>
          <w:rFonts w:eastAsiaTheme="minorHAnsi"/>
          <w:sz w:val="26"/>
          <w:szCs w:val="26"/>
          <w:lang w:val="es-MX" w:eastAsia="en-US"/>
        </w:rPr>
        <w:t>Secretaría del Tr</w:t>
      </w:r>
      <w:r>
        <w:rPr>
          <w:rFonts w:eastAsiaTheme="minorHAnsi"/>
          <w:sz w:val="26"/>
          <w:szCs w:val="26"/>
          <w:lang w:val="es-MX" w:eastAsia="en-US"/>
        </w:rPr>
        <w:t>abajo y Previsión Social (STPS)</w:t>
      </w:r>
      <w:r w:rsidR="00081A2B">
        <w:rPr>
          <w:rFonts w:eastAsiaTheme="minorHAnsi"/>
          <w:sz w:val="26"/>
          <w:szCs w:val="26"/>
          <w:lang w:val="es-MX" w:eastAsia="en-US"/>
        </w:rPr>
        <w:t xml:space="preserve"> es</w:t>
      </w:r>
      <w:r>
        <w:rPr>
          <w:rFonts w:eastAsiaTheme="minorHAnsi"/>
          <w:sz w:val="26"/>
          <w:szCs w:val="26"/>
          <w:lang w:val="es-MX" w:eastAsia="en-US"/>
        </w:rPr>
        <w:t xml:space="preserve"> la institución gubernamental en</w:t>
      </w:r>
      <w:r w:rsidR="0001091C">
        <w:rPr>
          <w:rFonts w:eastAsiaTheme="minorHAnsi"/>
          <w:sz w:val="26"/>
          <w:szCs w:val="26"/>
          <w:lang w:val="es-MX" w:eastAsia="en-US"/>
        </w:rPr>
        <w:t xml:space="preserve">cargada </w:t>
      </w:r>
      <w:r w:rsidR="00081A2B">
        <w:rPr>
          <w:rFonts w:eastAsiaTheme="minorHAnsi"/>
          <w:sz w:val="26"/>
          <w:szCs w:val="26"/>
          <w:lang w:val="es-MX" w:eastAsia="en-US"/>
        </w:rPr>
        <w:t>de la política laboral del país y entre sus objetivos está el</w:t>
      </w:r>
      <w:r w:rsidR="0001091C">
        <w:rPr>
          <w:rFonts w:eastAsiaTheme="minorHAnsi"/>
          <w:sz w:val="26"/>
          <w:szCs w:val="26"/>
          <w:lang w:val="es-MX" w:eastAsia="en-US"/>
        </w:rPr>
        <w:t xml:space="preserve"> </w:t>
      </w:r>
      <w:r w:rsidR="006A0239">
        <w:rPr>
          <w:rFonts w:eastAsiaTheme="minorHAnsi"/>
          <w:sz w:val="26"/>
          <w:szCs w:val="26"/>
          <w:lang w:val="es-MX" w:eastAsia="en-US"/>
        </w:rPr>
        <w:t>fomenta</w:t>
      </w:r>
      <w:r w:rsidR="00081A2B">
        <w:rPr>
          <w:rFonts w:eastAsiaTheme="minorHAnsi"/>
          <w:sz w:val="26"/>
          <w:szCs w:val="26"/>
          <w:lang w:val="es-MX" w:eastAsia="en-US"/>
        </w:rPr>
        <w:t>r</w:t>
      </w:r>
      <w:r w:rsidR="00043750" w:rsidRPr="00043750">
        <w:rPr>
          <w:rFonts w:eastAsiaTheme="minorHAnsi"/>
          <w:sz w:val="26"/>
          <w:szCs w:val="26"/>
          <w:lang w:val="es-MX" w:eastAsia="en-US"/>
        </w:rPr>
        <w:t xml:space="preserve"> la generación de empleo</w:t>
      </w:r>
      <w:r w:rsidR="00081A2B">
        <w:rPr>
          <w:rFonts w:eastAsiaTheme="minorHAnsi"/>
          <w:sz w:val="26"/>
          <w:szCs w:val="26"/>
          <w:lang w:val="es-MX" w:eastAsia="en-US"/>
        </w:rPr>
        <w:t>s</w:t>
      </w:r>
      <w:r w:rsidR="00043750">
        <w:rPr>
          <w:rFonts w:eastAsiaTheme="minorHAnsi"/>
          <w:sz w:val="26"/>
          <w:szCs w:val="26"/>
          <w:lang w:val="es-MX" w:eastAsia="en-US"/>
        </w:rPr>
        <w:t xml:space="preserve"> de calidad</w:t>
      </w:r>
      <w:r w:rsidR="00081A2B">
        <w:rPr>
          <w:rFonts w:eastAsiaTheme="minorHAnsi"/>
          <w:sz w:val="26"/>
          <w:szCs w:val="26"/>
          <w:lang w:val="es-MX" w:eastAsia="en-US"/>
        </w:rPr>
        <w:t>. Para ello</w:t>
      </w:r>
      <w:r w:rsidR="006A0239">
        <w:rPr>
          <w:rFonts w:eastAsiaTheme="minorHAnsi"/>
          <w:sz w:val="26"/>
          <w:szCs w:val="26"/>
          <w:lang w:val="es-MX" w:eastAsia="en-US"/>
        </w:rPr>
        <w:t xml:space="preserve"> </w:t>
      </w:r>
      <w:r w:rsidR="00081A2B">
        <w:rPr>
          <w:rFonts w:eastAsiaTheme="minorHAnsi"/>
          <w:sz w:val="26"/>
          <w:szCs w:val="26"/>
          <w:lang w:val="es-MX" w:eastAsia="en-US"/>
        </w:rPr>
        <w:t>opera</w:t>
      </w:r>
      <w:r w:rsidR="0001091C">
        <w:rPr>
          <w:rFonts w:eastAsiaTheme="minorHAnsi"/>
          <w:sz w:val="26"/>
          <w:szCs w:val="26"/>
          <w:lang w:val="es-MX" w:eastAsia="en-US"/>
        </w:rPr>
        <w:t xml:space="preserve"> el </w:t>
      </w:r>
      <w:r w:rsidR="00D17EFC" w:rsidRPr="00043750">
        <w:rPr>
          <w:rFonts w:eastAsiaTheme="minorHAnsi"/>
          <w:sz w:val="26"/>
          <w:szCs w:val="26"/>
          <w:lang w:val="es-MX" w:eastAsia="en-US"/>
        </w:rPr>
        <w:t>Servicio Nacional de Empleo (SNE)</w:t>
      </w:r>
      <w:r w:rsidR="006A0239">
        <w:rPr>
          <w:rFonts w:eastAsiaTheme="minorHAnsi"/>
          <w:sz w:val="26"/>
          <w:szCs w:val="26"/>
          <w:lang w:val="es-MX" w:eastAsia="en-US"/>
        </w:rPr>
        <w:t xml:space="preserve"> </w:t>
      </w:r>
      <w:r w:rsidR="0001091C">
        <w:rPr>
          <w:rFonts w:eastAsiaTheme="minorHAnsi"/>
          <w:sz w:val="26"/>
          <w:szCs w:val="26"/>
          <w:lang w:val="es-MX" w:eastAsia="en-US"/>
        </w:rPr>
        <w:t xml:space="preserve">en todo el territorio nacional, </w:t>
      </w:r>
      <w:r>
        <w:rPr>
          <w:rFonts w:eastAsiaTheme="minorHAnsi"/>
          <w:sz w:val="26"/>
          <w:szCs w:val="26"/>
          <w:lang w:val="es-MX" w:eastAsia="en-US"/>
        </w:rPr>
        <w:t xml:space="preserve">con el cual </w:t>
      </w:r>
      <w:r w:rsidR="00D17EFC" w:rsidRPr="00043750">
        <w:rPr>
          <w:rFonts w:eastAsiaTheme="minorHAnsi"/>
          <w:sz w:val="26"/>
          <w:szCs w:val="26"/>
          <w:lang w:val="es-MX" w:eastAsia="en-US"/>
        </w:rPr>
        <w:t>apoya a los buscadores de empleo</w:t>
      </w:r>
      <w:r w:rsidR="0001091C">
        <w:rPr>
          <w:rFonts w:eastAsiaTheme="minorHAnsi"/>
          <w:sz w:val="26"/>
          <w:szCs w:val="26"/>
          <w:lang w:val="es-MX" w:eastAsia="en-US"/>
        </w:rPr>
        <w:t xml:space="preserve">, haciendo uso </w:t>
      </w:r>
      <w:r w:rsidR="00D17EFC" w:rsidRPr="00043750">
        <w:rPr>
          <w:rFonts w:eastAsiaTheme="minorHAnsi"/>
          <w:sz w:val="26"/>
          <w:szCs w:val="26"/>
          <w:lang w:val="es-MX" w:eastAsia="en-US"/>
        </w:rPr>
        <w:t xml:space="preserve">de los </w:t>
      </w:r>
      <w:r w:rsidR="00BA03CA">
        <w:rPr>
          <w:rFonts w:eastAsiaTheme="minorHAnsi"/>
          <w:sz w:val="26"/>
          <w:szCs w:val="26"/>
          <w:lang w:val="es-MX" w:eastAsia="en-US"/>
        </w:rPr>
        <w:t>diferentes instrumentos de empleabilidad</w:t>
      </w:r>
      <w:r w:rsidR="006A0239">
        <w:rPr>
          <w:rFonts w:eastAsiaTheme="minorHAnsi"/>
          <w:sz w:val="26"/>
          <w:szCs w:val="26"/>
          <w:lang w:val="es-MX" w:eastAsia="en-US"/>
        </w:rPr>
        <w:t xml:space="preserve"> que existen</w:t>
      </w:r>
      <w:r w:rsidR="0001091C">
        <w:rPr>
          <w:rFonts w:eastAsiaTheme="minorHAnsi"/>
          <w:sz w:val="26"/>
          <w:szCs w:val="26"/>
          <w:lang w:val="es-MX" w:eastAsia="en-US"/>
        </w:rPr>
        <w:t xml:space="preserve">: </w:t>
      </w:r>
      <w:r w:rsidR="00D17EFC" w:rsidRPr="00043750">
        <w:rPr>
          <w:rFonts w:eastAsiaTheme="minorHAnsi"/>
          <w:sz w:val="26"/>
          <w:szCs w:val="26"/>
          <w:lang w:val="es-MX" w:eastAsia="en-US"/>
        </w:rPr>
        <w:t xml:space="preserve">Servicios de Vinculación Laboral, Programa de Apoyo al Empleo </w:t>
      </w:r>
      <w:r w:rsidR="00184175">
        <w:rPr>
          <w:rFonts w:eastAsiaTheme="minorHAnsi"/>
          <w:sz w:val="26"/>
          <w:szCs w:val="26"/>
          <w:lang w:val="es-MX" w:eastAsia="en-US"/>
        </w:rPr>
        <w:t xml:space="preserve">(PAE) </w:t>
      </w:r>
      <w:r w:rsidR="00D17EFC" w:rsidRPr="00043750">
        <w:rPr>
          <w:rFonts w:eastAsiaTheme="minorHAnsi"/>
          <w:sz w:val="26"/>
          <w:szCs w:val="26"/>
          <w:lang w:val="es-MX" w:eastAsia="en-US"/>
        </w:rPr>
        <w:t xml:space="preserve">y </w:t>
      </w:r>
      <w:r w:rsidR="00BA03CA">
        <w:rPr>
          <w:rFonts w:eastAsiaTheme="minorHAnsi"/>
          <w:sz w:val="26"/>
          <w:szCs w:val="26"/>
          <w:lang w:val="es-MX" w:eastAsia="en-US"/>
        </w:rPr>
        <w:t xml:space="preserve">Acciones de Atención Emergente, </w:t>
      </w:r>
      <w:r w:rsidR="0001091C">
        <w:rPr>
          <w:rFonts w:eastAsiaTheme="minorHAnsi"/>
          <w:sz w:val="26"/>
          <w:szCs w:val="26"/>
          <w:lang w:val="es-MX" w:eastAsia="en-US"/>
        </w:rPr>
        <w:t xml:space="preserve">para incrementar sus posibilidades para </w:t>
      </w:r>
      <w:r w:rsidR="00043750" w:rsidRPr="00CA116E">
        <w:rPr>
          <w:rFonts w:eastAsiaTheme="minorHAnsi"/>
          <w:sz w:val="26"/>
          <w:szCs w:val="26"/>
          <w:lang w:val="es-MX" w:eastAsia="en-US"/>
        </w:rPr>
        <w:t xml:space="preserve">ocupar alguna plaza </w:t>
      </w:r>
      <w:r w:rsidR="00CA116E">
        <w:rPr>
          <w:rFonts w:eastAsiaTheme="minorHAnsi"/>
          <w:sz w:val="26"/>
          <w:szCs w:val="26"/>
          <w:lang w:val="es-MX" w:eastAsia="en-US"/>
        </w:rPr>
        <w:t>laboral</w:t>
      </w:r>
      <w:r w:rsidR="00081A2B">
        <w:rPr>
          <w:rFonts w:eastAsiaTheme="minorHAnsi"/>
          <w:sz w:val="26"/>
          <w:szCs w:val="26"/>
          <w:lang w:val="es-MX" w:eastAsia="en-US"/>
        </w:rPr>
        <w:t xml:space="preserve"> formal</w:t>
      </w:r>
      <w:r w:rsidR="00CA116E">
        <w:rPr>
          <w:rFonts w:eastAsiaTheme="minorHAnsi"/>
          <w:sz w:val="26"/>
          <w:szCs w:val="26"/>
          <w:lang w:val="es-MX" w:eastAsia="en-US"/>
        </w:rPr>
        <w:t xml:space="preserve"> </w:t>
      </w:r>
      <w:r w:rsidR="00043750" w:rsidRPr="00CA116E">
        <w:rPr>
          <w:rFonts w:eastAsiaTheme="minorHAnsi"/>
          <w:sz w:val="26"/>
          <w:szCs w:val="26"/>
          <w:lang w:val="es-MX" w:eastAsia="en-US"/>
        </w:rPr>
        <w:t>d</w:t>
      </w:r>
      <w:r w:rsidR="00CA116E" w:rsidRPr="00CA116E">
        <w:rPr>
          <w:rFonts w:eastAsiaTheme="minorHAnsi"/>
          <w:sz w:val="26"/>
          <w:szCs w:val="26"/>
          <w:lang w:val="es-MX" w:eastAsia="en-US"/>
        </w:rPr>
        <w:t>isponible</w:t>
      </w:r>
      <w:r w:rsidR="00081A2B">
        <w:rPr>
          <w:rFonts w:eastAsiaTheme="minorHAnsi"/>
          <w:sz w:val="26"/>
          <w:szCs w:val="26"/>
          <w:lang w:val="es-MX" w:eastAsia="en-US"/>
        </w:rPr>
        <w:t>; al mismo tiempo, apoya también</w:t>
      </w:r>
      <w:r>
        <w:rPr>
          <w:rFonts w:eastAsiaTheme="minorHAnsi"/>
          <w:sz w:val="26"/>
          <w:szCs w:val="26"/>
          <w:lang w:val="es-MX" w:eastAsia="en-US"/>
        </w:rPr>
        <w:t xml:space="preserve"> a las unidades productivas registradas </w:t>
      </w:r>
      <w:r w:rsidR="00081A2B">
        <w:rPr>
          <w:rFonts w:eastAsiaTheme="minorHAnsi"/>
          <w:sz w:val="26"/>
          <w:szCs w:val="26"/>
          <w:lang w:val="es-MX" w:eastAsia="en-US"/>
        </w:rPr>
        <w:t>para que contraten personas idóneas para cubrir las plazas vacantes.</w:t>
      </w:r>
    </w:p>
    <w:p w:rsidR="00D17EFC" w:rsidRPr="00E271E5" w:rsidRDefault="00D17EFC" w:rsidP="00D17EFC">
      <w:pPr>
        <w:spacing w:line="360" w:lineRule="auto"/>
        <w:ind w:right="-93"/>
        <w:jc w:val="both"/>
        <w:rPr>
          <w:rFonts w:eastAsiaTheme="minorHAnsi"/>
          <w:sz w:val="26"/>
          <w:szCs w:val="26"/>
          <w:highlight w:val="cyan"/>
          <w:lang w:val="es-MX" w:eastAsia="en-US"/>
        </w:rPr>
      </w:pPr>
    </w:p>
    <w:p w:rsidR="0001091C" w:rsidRDefault="00D17EFC" w:rsidP="00D17EFC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  <w:r w:rsidRPr="0018450F">
        <w:rPr>
          <w:rFonts w:eastAsiaTheme="minorHAnsi"/>
          <w:spacing w:val="2"/>
          <w:sz w:val="26"/>
          <w:szCs w:val="26"/>
          <w:lang w:val="es-MX" w:eastAsia="en-US"/>
        </w:rPr>
        <w:t xml:space="preserve">De acuerdo con la información publicada </w:t>
      </w:r>
      <w:r w:rsidR="00CC70C2" w:rsidRPr="0018450F">
        <w:rPr>
          <w:rFonts w:eastAsiaTheme="minorHAnsi"/>
          <w:spacing w:val="2"/>
          <w:sz w:val="26"/>
          <w:szCs w:val="26"/>
          <w:lang w:val="es-MX" w:eastAsia="en-US"/>
        </w:rPr>
        <w:t>en el Portal de Internet de</w:t>
      </w:r>
      <w:r w:rsidRPr="0018450F">
        <w:rPr>
          <w:rFonts w:eastAsiaTheme="minorHAnsi"/>
          <w:spacing w:val="2"/>
          <w:sz w:val="26"/>
          <w:szCs w:val="26"/>
          <w:lang w:val="es-MX" w:eastAsia="en-US"/>
        </w:rPr>
        <w:t xml:space="preserve"> la STPS, </w:t>
      </w:r>
      <w:r w:rsidR="00714A27">
        <w:rPr>
          <w:rFonts w:eastAsiaTheme="minorHAnsi"/>
          <w:spacing w:val="2"/>
          <w:sz w:val="26"/>
          <w:szCs w:val="26"/>
          <w:lang w:val="es-MX" w:eastAsia="en-US"/>
        </w:rPr>
        <w:t>en</w:t>
      </w:r>
      <w:r w:rsidR="00E24197">
        <w:rPr>
          <w:rFonts w:eastAsiaTheme="minorHAnsi"/>
          <w:spacing w:val="2"/>
          <w:sz w:val="26"/>
          <w:szCs w:val="26"/>
          <w:lang w:val="es-MX" w:eastAsia="en-US"/>
        </w:rPr>
        <w:t xml:space="preserve"> el primer bimestre de 2015</w:t>
      </w:r>
      <w:r w:rsidR="0018450F" w:rsidRPr="0018450F">
        <w:rPr>
          <w:rFonts w:eastAsiaTheme="minorHAnsi"/>
          <w:spacing w:val="2"/>
          <w:sz w:val="26"/>
          <w:szCs w:val="26"/>
          <w:lang w:val="es-MX" w:eastAsia="en-US"/>
        </w:rPr>
        <w:t xml:space="preserve">, el SNE </w:t>
      </w:r>
      <w:r w:rsidR="00E24197">
        <w:rPr>
          <w:rFonts w:eastAsiaTheme="minorHAnsi"/>
          <w:spacing w:val="2"/>
          <w:sz w:val="26"/>
          <w:szCs w:val="26"/>
          <w:lang w:val="es-MX" w:eastAsia="en-US"/>
        </w:rPr>
        <w:t xml:space="preserve">atendió </w:t>
      </w:r>
      <w:r w:rsidR="00714A27">
        <w:rPr>
          <w:rFonts w:eastAsiaTheme="minorHAnsi"/>
          <w:spacing w:val="2"/>
          <w:sz w:val="26"/>
          <w:szCs w:val="26"/>
          <w:lang w:val="es-MX" w:eastAsia="en-US"/>
        </w:rPr>
        <w:t>a</w:t>
      </w:r>
      <w:r w:rsidR="00E24197">
        <w:rPr>
          <w:rFonts w:eastAsiaTheme="minorHAnsi"/>
          <w:spacing w:val="2"/>
          <w:sz w:val="26"/>
          <w:szCs w:val="26"/>
          <w:lang w:val="es-MX" w:eastAsia="en-US"/>
        </w:rPr>
        <w:t xml:space="preserve"> 747 mil 256</w:t>
      </w:r>
      <w:r w:rsidR="0018450F" w:rsidRPr="0018450F">
        <w:rPr>
          <w:rFonts w:eastAsiaTheme="minorHAnsi"/>
          <w:spacing w:val="2"/>
          <w:sz w:val="26"/>
          <w:szCs w:val="26"/>
          <w:lang w:val="es-MX" w:eastAsia="en-US"/>
        </w:rPr>
        <w:t xml:space="preserve"> </w:t>
      </w:r>
      <w:r w:rsidR="009D7456">
        <w:rPr>
          <w:rFonts w:eastAsiaTheme="minorHAnsi"/>
          <w:spacing w:val="2"/>
          <w:sz w:val="26"/>
          <w:szCs w:val="26"/>
          <w:lang w:val="es-MX" w:eastAsia="en-US"/>
        </w:rPr>
        <w:t>buscadores de empleo</w:t>
      </w:r>
      <w:r w:rsidR="0018450F" w:rsidRPr="0018450F">
        <w:rPr>
          <w:rFonts w:eastAsiaTheme="minorHAnsi"/>
          <w:spacing w:val="2"/>
          <w:sz w:val="26"/>
          <w:szCs w:val="26"/>
          <w:lang w:val="es-MX" w:eastAsia="en-US"/>
        </w:rPr>
        <w:t>, de l</w:t>
      </w:r>
      <w:r w:rsidR="009D7456">
        <w:rPr>
          <w:rFonts w:eastAsiaTheme="minorHAnsi"/>
          <w:spacing w:val="2"/>
          <w:sz w:val="26"/>
          <w:szCs w:val="26"/>
          <w:lang w:val="es-MX" w:eastAsia="en-US"/>
        </w:rPr>
        <w:t>o</w:t>
      </w:r>
      <w:r w:rsidR="0018450F" w:rsidRPr="0018450F">
        <w:rPr>
          <w:rFonts w:eastAsiaTheme="minorHAnsi"/>
          <w:spacing w:val="2"/>
          <w:sz w:val="26"/>
          <w:szCs w:val="26"/>
          <w:lang w:val="es-MX" w:eastAsia="en-US"/>
        </w:rPr>
        <w:t>s cuales</w:t>
      </w:r>
      <w:r w:rsidR="0018450F">
        <w:rPr>
          <w:rFonts w:eastAsiaTheme="minorHAnsi"/>
          <w:sz w:val="26"/>
          <w:szCs w:val="26"/>
          <w:lang w:val="es-MX" w:eastAsia="en-US"/>
        </w:rPr>
        <w:t xml:space="preserve"> </w:t>
      </w:r>
      <w:r w:rsidR="00E24197">
        <w:rPr>
          <w:rFonts w:eastAsiaTheme="minorHAnsi"/>
          <w:sz w:val="26"/>
          <w:szCs w:val="26"/>
          <w:lang w:val="es-MX" w:eastAsia="en-US"/>
        </w:rPr>
        <w:t>150 mil 951 fue</w:t>
      </w:r>
      <w:r w:rsidR="00714A27">
        <w:rPr>
          <w:rFonts w:eastAsiaTheme="minorHAnsi"/>
          <w:sz w:val="26"/>
          <w:szCs w:val="26"/>
          <w:lang w:val="es-MX" w:eastAsia="en-US"/>
        </w:rPr>
        <w:t>ron</w:t>
      </w:r>
      <w:r w:rsidR="00E24197">
        <w:rPr>
          <w:rFonts w:eastAsiaTheme="minorHAnsi"/>
          <w:sz w:val="26"/>
          <w:szCs w:val="26"/>
          <w:lang w:val="es-MX" w:eastAsia="en-US"/>
        </w:rPr>
        <w:t xml:space="preserve"> contratado</w:t>
      </w:r>
      <w:r w:rsidR="00714A27">
        <w:rPr>
          <w:rFonts w:eastAsiaTheme="minorHAnsi"/>
          <w:sz w:val="26"/>
          <w:szCs w:val="26"/>
          <w:lang w:val="es-MX" w:eastAsia="en-US"/>
        </w:rPr>
        <w:t>s</w:t>
      </w:r>
      <w:r w:rsidR="00E24197">
        <w:rPr>
          <w:rFonts w:eastAsiaTheme="minorHAnsi"/>
          <w:sz w:val="26"/>
          <w:szCs w:val="26"/>
          <w:lang w:val="es-MX" w:eastAsia="en-US"/>
        </w:rPr>
        <w:t xml:space="preserve"> por alguna</w:t>
      </w:r>
      <w:r w:rsidR="00714A27">
        <w:rPr>
          <w:rFonts w:eastAsiaTheme="minorHAnsi"/>
          <w:sz w:val="26"/>
          <w:szCs w:val="26"/>
          <w:lang w:val="es-MX" w:eastAsia="en-US"/>
        </w:rPr>
        <w:t>s</w:t>
      </w:r>
      <w:r w:rsidR="00E24197">
        <w:rPr>
          <w:rFonts w:eastAsiaTheme="minorHAnsi"/>
          <w:sz w:val="26"/>
          <w:szCs w:val="26"/>
          <w:lang w:val="es-MX" w:eastAsia="en-US"/>
        </w:rPr>
        <w:t xml:space="preserve"> de las empresas registradas</w:t>
      </w:r>
      <w:r w:rsidR="0018450F">
        <w:rPr>
          <w:rFonts w:eastAsiaTheme="minorHAnsi"/>
          <w:sz w:val="26"/>
          <w:szCs w:val="26"/>
          <w:lang w:val="es-MX" w:eastAsia="en-US"/>
        </w:rPr>
        <w:t xml:space="preserve">, es decir, </w:t>
      </w:r>
      <w:r w:rsidR="00E24197">
        <w:rPr>
          <w:rFonts w:eastAsiaTheme="minorHAnsi"/>
          <w:sz w:val="26"/>
          <w:szCs w:val="26"/>
          <w:lang w:val="es-MX" w:eastAsia="en-US"/>
        </w:rPr>
        <w:t>que el 20.2</w:t>
      </w:r>
      <w:r w:rsidR="0018450F">
        <w:rPr>
          <w:rFonts w:eastAsiaTheme="minorHAnsi"/>
          <w:sz w:val="26"/>
          <w:szCs w:val="26"/>
          <w:lang w:val="es-MX" w:eastAsia="en-US"/>
        </w:rPr>
        <w:t xml:space="preserve">% </w:t>
      </w:r>
      <w:r w:rsidR="00E24197">
        <w:rPr>
          <w:rFonts w:eastAsiaTheme="minorHAnsi"/>
          <w:sz w:val="26"/>
          <w:szCs w:val="26"/>
          <w:lang w:val="es-MX" w:eastAsia="en-US"/>
        </w:rPr>
        <w:t xml:space="preserve">del total de personas atendidas </w:t>
      </w:r>
      <w:r w:rsidR="0018450F">
        <w:rPr>
          <w:rFonts w:eastAsiaTheme="minorHAnsi"/>
          <w:sz w:val="26"/>
          <w:szCs w:val="26"/>
          <w:lang w:val="es-MX" w:eastAsia="en-US"/>
        </w:rPr>
        <w:t>consigui</w:t>
      </w:r>
      <w:r w:rsidR="009D7456">
        <w:rPr>
          <w:rFonts w:eastAsiaTheme="minorHAnsi"/>
          <w:sz w:val="26"/>
          <w:szCs w:val="26"/>
          <w:lang w:val="es-MX" w:eastAsia="en-US"/>
        </w:rPr>
        <w:t xml:space="preserve">ó </w:t>
      </w:r>
      <w:r w:rsidR="00E24197">
        <w:rPr>
          <w:rFonts w:eastAsiaTheme="minorHAnsi"/>
          <w:sz w:val="26"/>
          <w:szCs w:val="26"/>
          <w:lang w:val="es-MX" w:eastAsia="en-US"/>
        </w:rPr>
        <w:t>incorporarse al mercado laboral de manera formal.</w:t>
      </w:r>
      <w:r w:rsidR="0018450F" w:rsidRPr="00D17EFC">
        <w:rPr>
          <w:rFonts w:eastAsiaTheme="minorHAnsi"/>
          <w:sz w:val="26"/>
          <w:szCs w:val="26"/>
          <w:lang w:val="es-MX" w:eastAsia="en-US"/>
        </w:rPr>
        <w:t xml:space="preserve"> </w:t>
      </w:r>
      <w:r w:rsidR="0001091C">
        <w:rPr>
          <w:rFonts w:eastAsiaTheme="minorHAnsi"/>
          <w:sz w:val="26"/>
          <w:szCs w:val="26"/>
          <w:lang w:val="es-MX" w:eastAsia="en-US"/>
        </w:rPr>
        <w:t xml:space="preserve">En términos generales, </w:t>
      </w:r>
      <w:r w:rsidR="00326762">
        <w:rPr>
          <w:rFonts w:eastAsiaTheme="minorHAnsi"/>
          <w:sz w:val="26"/>
          <w:szCs w:val="26"/>
          <w:lang w:val="es-MX" w:eastAsia="en-US"/>
        </w:rPr>
        <w:t xml:space="preserve">los Servicios de Vinculación Laboral </w:t>
      </w:r>
      <w:r w:rsidR="00184175">
        <w:rPr>
          <w:rFonts w:eastAsiaTheme="minorHAnsi"/>
          <w:sz w:val="26"/>
          <w:szCs w:val="26"/>
          <w:lang w:val="es-MX" w:eastAsia="en-US"/>
        </w:rPr>
        <w:t xml:space="preserve">concentraron el mayor porcentaje en cuanto a atención se refiere (92.5%), el PAE lo hizo con el 7.5%, mientras que las Acciones de Atención Emergente </w:t>
      </w:r>
      <w:r w:rsidR="00714A27">
        <w:rPr>
          <w:rFonts w:eastAsiaTheme="minorHAnsi"/>
          <w:sz w:val="26"/>
          <w:szCs w:val="26"/>
          <w:lang w:val="es-MX" w:eastAsia="en-US"/>
        </w:rPr>
        <w:t xml:space="preserve">aún </w:t>
      </w:r>
      <w:r w:rsidR="00184175">
        <w:rPr>
          <w:rFonts w:eastAsiaTheme="minorHAnsi"/>
          <w:sz w:val="26"/>
          <w:szCs w:val="26"/>
          <w:lang w:val="es-MX" w:eastAsia="en-US"/>
        </w:rPr>
        <w:t xml:space="preserve">no registran </w:t>
      </w:r>
      <w:r w:rsidR="00714A27">
        <w:rPr>
          <w:rFonts w:eastAsiaTheme="minorHAnsi"/>
          <w:sz w:val="26"/>
          <w:szCs w:val="26"/>
          <w:lang w:val="es-MX" w:eastAsia="en-US"/>
        </w:rPr>
        <w:t xml:space="preserve">resultados de sus </w:t>
      </w:r>
      <w:r w:rsidR="00184175">
        <w:rPr>
          <w:rFonts w:eastAsiaTheme="minorHAnsi"/>
          <w:sz w:val="26"/>
          <w:szCs w:val="26"/>
          <w:lang w:val="es-MX" w:eastAsia="en-US"/>
        </w:rPr>
        <w:t>actividad</w:t>
      </w:r>
      <w:r w:rsidR="00714A27">
        <w:rPr>
          <w:rFonts w:eastAsiaTheme="minorHAnsi"/>
          <w:sz w:val="26"/>
          <w:szCs w:val="26"/>
          <w:lang w:val="es-MX" w:eastAsia="en-US"/>
        </w:rPr>
        <w:t>es.</w:t>
      </w:r>
      <w:r w:rsidR="00184175">
        <w:rPr>
          <w:rFonts w:eastAsiaTheme="minorHAnsi"/>
          <w:sz w:val="26"/>
          <w:szCs w:val="26"/>
          <w:lang w:val="es-MX" w:eastAsia="en-US"/>
        </w:rPr>
        <w:t xml:space="preserve"> Por otra parte,</w:t>
      </w:r>
      <w:r w:rsidR="00CB7C9C">
        <w:rPr>
          <w:rFonts w:eastAsiaTheme="minorHAnsi"/>
          <w:sz w:val="26"/>
          <w:szCs w:val="26"/>
          <w:lang w:val="es-MX" w:eastAsia="en-US"/>
        </w:rPr>
        <w:t xml:space="preserve"> en términos de </w:t>
      </w:r>
      <w:r w:rsidR="00C321A6">
        <w:rPr>
          <w:rFonts w:eastAsiaTheme="minorHAnsi"/>
          <w:sz w:val="26"/>
          <w:szCs w:val="26"/>
          <w:lang w:val="es-MX" w:eastAsia="en-US"/>
        </w:rPr>
        <w:t>colocación, los Servicios de Vinculación Laboral incorporaron al mercado laboral al 80.3%, en tanto que el PAE lo hizo con el 19.7 por ciento.</w:t>
      </w:r>
    </w:p>
    <w:p w:rsidR="00C321A6" w:rsidRDefault="00C321A6" w:rsidP="00D17EFC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</w:p>
    <w:p w:rsidR="00964BA6" w:rsidRPr="00714A27" w:rsidRDefault="006C5D35" w:rsidP="00D17EFC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  <w:r>
        <w:rPr>
          <w:rFonts w:eastAsiaTheme="minorHAnsi"/>
          <w:noProof/>
          <w:spacing w:val="2"/>
          <w:sz w:val="26"/>
          <w:szCs w:val="26"/>
          <w:lang w:val="es-MX" w:eastAsia="es-MX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184613D" wp14:editId="0E9333A9">
                <wp:simplePos x="0" y="0"/>
                <wp:positionH relativeFrom="column">
                  <wp:posOffset>3672840</wp:posOffset>
                </wp:positionH>
                <wp:positionV relativeFrom="page">
                  <wp:posOffset>9341898</wp:posOffset>
                </wp:positionV>
                <wp:extent cx="2377440" cy="275590"/>
                <wp:effectExtent l="0" t="0" r="11430" b="10160"/>
                <wp:wrapSquare wrapText="bothSides"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744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5D35" w:rsidRDefault="006C5D35" w:rsidP="006C5D35">
                            <w:pPr>
                              <w:jc w:val="right"/>
                            </w:pPr>
                            <w:r>
                              <w:t>F1 P-07-02 Rev.00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184613D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89.2pt;margin-top:735.6pt;width:187.2pt;height:21.7pt;z-index:25166438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" strokecolor="white">
                <v:textbox style="mso-fit-shape-to-text:t">
                  <w:txbxContent>
                    <w:p w:rsidR="006C5D35" w:rsidRDefault="006C5D35" w:rsidP="006C5D35">
                      <w:pPr>
                        <w:jc w:val="right"/>
                      </w:pPr>
                      <w:r>
                        <w:t>F1 P-07-02 Rev.00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C321A6" w:rsidRPr="00714A27">
        <w:rPr>
          <w:rFonts w:eastAsiaTheme="minorHAnsi"/>
          <w:sz w:val="26"/>
          <w:szCs w:val="26"/>
          <w:lang w:val="es-MX" w:eastAsia="en-US"/>
        </w:rPr>
        <w:t xml:space="preserve">Particularmente, </w:t>
      </w:r>
      <w:r w:rsidR="00714A27">
        <w:rPr>
          <w:rFonts w:eastAsiaTheme="minorHAnsi"/>
          <w:sz w:val="26"/>
          <w:szCs w:val="26"/>
          <w:lang w:val="es-MX" w:eastAsia="en-US"/>
        </w:rPr>
        <w:t>al interior</w:t>
      </w:r>
      <w:r w:rsidR="003459FF" w:rsidRPr="00714A27">
        <w:rPr>
          <w:rFonts w:eastAsiaTheme="minorHAnsi"/>
          <w:sz w:val="26"/>
          <w:szCs w:val="26"/>
          <w:lang w:val="es-MX" w:eastAsia="en-US"/>
        </w:rPr>
        <w:t xml:space="preserve"> de </w:t>
      </w:r>
      <w:r w:rsidR="00714A27">
        <w:rPr>
          <w:rFonts w:eastAsiaTheme="minorHAnsi"/>
          <w:sz w:val="26"/>
          <w:szCs w:val="26"/>
          <w:lang w:val="es-MX" w:eastAsia="en-US"/>
        </w:rPr>
        <w:t>los principales programas</w:t>
      </w:r>
      <w:r w:rsidR="00D0322C" w:rsidRPr="00714A27">
        <w:rPr>
          <w:rFonts w:eastAsiaTheme="minorHAnsi"/>
          <w:sz w:val="26"/>
          <w:szCs w:val="26"/>
          <w:lang w:val="es-MX" w:eastAsia="en-US"/>
        </w:rPr>
        <w:t xml:space="preserve"> de empleabilidad</w:t>
      </w:r>
      <w:r w:rsidR="00B924C7" w:rsidRPr="00714A27">
        <w:rPr>
          <w:rFonts w:eastAsiaTheme="minorHAnsi"/>
          <w:sz w:val="26"/>
          <w:szCs w:val="26"/>
          <w:lang w:val="es-MX" w:eastAsia="en-US"/>
        </w:rPr>
        <w:t xml:space="preserve">, </w:t>
      </w:r>
      <w:r w:rsidR="003459FF" w:rsidRPr="00714A27">
        <w:rPr>
          <w:rFonts w:eastAsiaTheme="minorHAnsi"/>
          <w:sz w:val="26"/>
          <w:szCs w:val="26"/>
          <w:lang w:val="es-MX" w:eastAsia="en-US"/>
        </w:rPr>
        <w:t>las acciones</w:t>
      </w:r>
      <w:r w:rsidR="00714A27">
        <w:rPr>
          <w:rFonts w:eastAsiaTheme="minorHAnsi"/>
          <w:sz w:val="26"/>
          <w:szCs w:val="26"/>
          <w:lang w:val="es-MX" w:eastAsia="en-US"/>
        </w:rPr>
        <w:t xml:space="preserve"> que en particular</w:t>
      </w:r>
      <w:r w:rsidR="003459FF" w:rsidRPr="00714A27">
        <w:rPr>
          <w:rFonts w:eastAsiaTheme="minorHAnsi"/>
          <w:sz w:val="26"/>
          <w:szCs w:val="26"/>
          <w:lang w:val="es-MX" w:eastAsia="en-US"/>
        </w:rPr>
        <w:t xml:space="preserve"> que destacaron por reportar los niveles más altos de atención, colocación y efectividad de su operación fueron: </w:t>
      </w:r>
      <w:r w:rsidR="00714A27">
        <w:rPr>
          <w:rFonts w:eastAsiaTheme="minorHAnsi"/>
          <w:sz w:val="26"/>
          <w:szCs w:val="26"/>
          <w:lang w:val="es-MX" w:eastAsia="en-US"/>
        </w:rPr>
        <w:t xml:space="preserve">a) </w:t>
      </w:r>
      <w:r w:rsidR="003459FF" w:rsidRPr="00714A27">
        <w:rPr>
          <w:rFonts w:eastAsiaTheme="minorHAnsi"/>
          <w:sz w:val="26"/>
          <w:szCs w:val="26"/>
          <w:lang w:val="es-MX" w:eastAsia="en-US"/>
        </w:rPr>
        <w:t xml:space="preserve">respecto a la atención brindada a los buscadores de empleo, el Portal del Empleo (438 mil 150), la Bolsa de Trabajo (63 mil 544), el SNE por </w:t>
      </w:r>
      <w:r w:rsidR="003459FF" w:rsidRPr="00714A27">
        <w:rPr>
          <w:rFonts w:eastAsiaTheme="minorHAnsi"/>
          <w:sz w:val="26"/>
          <w:szCs w:val="26"/>
          <w:lang w:val="es-MX" w:eastAsia="en-US"/>
        </w:rPr>
        <w:lastRenderedPageBreak/>
        <w:t>Teléfono (64 mil 937)</w:t>
      </w:r>
      <w:r w:rsidR="00714A27">
        <w:rPr>
          <w:rFonts w:eastAsiaTheme="minorHAnsi"/>
          <w:sz w:val="26"/>
          <w:szCs w:val="26"/>
          <w:lang w:val="es-MX" w:eastAsia="en-US"/>
        </w:rPr>
        <w:t xml:space="preserve"> y Bécate (41 mil 248)</w:t>
      </w:r>
      <w:r w:rsidR="00BB1942" w:rsidRPr="00714A27">
        <w:rPr>
          <w:rFonts w:eastAsiaTheme="minorHAnsi"/>
          <w:sz w:val="26"/>
          <w:szCs w:val="26"/>
          <w:lang w:val="es-MX" w:eastAsia="en-US"/>
        </w:rPr>
        <w:t xml:space="preserve">; </w:t>
      </w:r>
      <w:r w:rsidR="00714A27">
        <w:rPr>
          <w:rFonts w:eastAsiaTheme="minorHAnsi"/>
          <w:sz w:val="26"/>
          <w:szCs w:val="26"/>
          <w:lang w:val="es-MX" w:eastAsia="en-US"/>
        </w:rPr>
        <w:t>b)</w:t>
      </w:r>
      <w:r w:rsidR="00BB1942" w:rsidRPr="00714A27">
        <w:rPr>
          <w:rFonts w:eastAsiaTheme="minorHAnsi"/>
          <w:sz w:val="26"/>
          <w:szCs w:val="26"/>
          <w:lang w:val="es-MX" w:eastAsia="en-US"/>
        </w:rPr>
        <w:t xml:space="preserve"> en términos de colocación sobresalieron el Portal del Empleo (100 mil 241), Bécate (19 mil 940), la Bolsa de Trabajo (15 mil 663) y el subprograma de Movilidad Laboral (8 mil 241); </w:t>
      </w:r>
      <w:r w:rsidR="00714A27">
        <w:rPr>
          <w:rFonts w:eastAsiaTheme="minorHAnsi"/>
          <w:sz w:val="26"/>
          <w:szCs w:val="26"/>
          <w:lang w:val="es-MX" w:eastAsia="en-US"/>
        </w:rPr>
        <w:t xml:space="preserve">c) </w:t>
      </w:r>
      <w:r w:rsidR="00BB1942" w:rsidRPr="00714A27">
        <w:rPr>
          <w:rFonts w:eastAsiaTheme="minorHAnsi"/>
          <w:sz w:val="26"/>
          <w:szCs w:val="26"/>
          <w:lang w:val="es-MX" w:eastAsia="en-US"/>
        </w:rPr>
        <w:t>en términos de efectividad lo hicieron los subprogramas de Fomento al Autoempleo (100.0%), el de Movilidad Laboral (65.3%) y Bécate (48.3%), así como el Programa de Trabajadores Agrícolas Temporales México-Canadá (33.3%).</w:t>
      </w:r>
    </w:p>
    <w:p w:rsidR="00D17EFC" w:rsidRDefault="00181AEA" w:rsidP="00BA0B21">
      <w:pPr>
        <w:spacing w:line="360" w:lineRule="auto"/>
        <w:rPr>
          <w:sz w:val="26"/>
          <w:szCs w:val="26"/>
        </w:rPr>
      </w:pPr>
      <w:r>
        <w:rPr>
          <w:noProof/>
          <w:sz w:val="26"/>
          <w:szCs w:val="26"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D60CAB" wp14:editId="4EB0C3E7">
                <wp:simplePos x="0" y="0"/>
                <wp:positionH relativeFrom="column">
                  <wp:posOffset>-60960</wp:posOffset>
                </wp:positionH>
                <wp:positionV relativeFrom="paragraph">
                  <wp:posOffset>201930</wp:posOffset>
                </wp:positionV>
                <wp:extent cx="6251575" cy="6353175"/>
                <wp:effectExtent l="0" t="0" r="15875" b="28575"/>
                <wp:wrapNone/>
                <wp:docPr id="4" name="2 Cuadro de text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51575" cy="6353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9463" w:type="dxa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063"/>
                              <w:gridCol w:w="2427"/>
                              <w:gridCol w:w="985"/>
                              <w:gridCol w:w="1285"/>
                              <w:gridCol w:w="190"/>
                              <w:gridCol w:w="985"/>
                              <w:gridCol w:w="1285"/>
                              <w:gridCol w:w="179"/>
                              <w:gridCol w:w="1064"/>
                            </w:tblGrid>
                            <w:tr w:rsidR="00081A2B" w:rsidRPr="0050737F" w:rsidTr="001E0AE4">
                              <w:trPr>
                                <w:trHeight w:val="512"/>
                              </w:trPr>
                              <w:tc>
                                <w:tcPr>
                                  <w:tcW w:w="9463" w:type="dxa"/>
                                  <w:gridSpan w:val="9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081A2B" w:rsidRPr="0050737F" w:rsidRDefault="00081A2B" w:rsidP="00BF1F4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50737F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SERVICIO NACIONAL DE EMPLEO</w:t>
                                  </w:r>
                                </w:p>
                                <w:p w:rsidR="00081A2B" w:rsidRPr="0050737F" w:rsidRDefault="00081A2B" w:rsidP="00BF1F4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50737F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PROGRAMAS Y SUBPROGRAMAS</w:t>
                                  </w:r>
                                </w:p>
                                <w:p w:rsidR="00081A2B" w:rsidRPr="0050737F" w:rsidRDefault="00714A27" w:rsidP="002621A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Enero -</w:t>
                                  </w:r>
                                  <w:r w:rsidR="00081A2B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febrero </w:t>
                                  </w:r>
                                  <w:r w:rsidR="00081A2B" w:rsidRPr="0050737F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de 201</w:t>
                                  </w:r>
                                  <w:r w:rsidR="00081A2B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  <w:r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081A2B" w:rsidRPr="0050737F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  <w:vertAlign w:val="superscript"/>
                                    </w:rPr>
                                    <w:t>p</w:t>
                                  </w:r>
                                  <w:r w:rsidR="00081A2B" w:rsidRPr="0050737F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  <w:vertAlign w:val="superscript"/>
                                    </w:rPr>
                                    <w:t>/</w:t>
                                  </w:r>
                                </w:p>
                              </w:tc>
                            </w:tr>
                            <w:tr w:rsidR="00081A2B" w:rsidRPr="0050737F" w:rsidTr="001E0AE4">
                              <w:trPr>
                                <w:trHeight w:val="375"/>
                              </w:trPr>
                              <w:tc>
                                <w:tcPr>
                                  <w:tcW w:w="3490" w:type="dxa"/>
                                  <w:gridSpan w:val="2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BF1F4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BF1F4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Atendidos</w:t>
                                  </w:r>
                                </w:p>
                              </w:tc>
                              <w:tc>
                                <w:tcPr>
                                  <w:tcW w:w="190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BF1F4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7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BF1F4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Colocados</w:t>
                                  </w:r>
                                </w:p>
                              </w:tc>
                              <w:tc>
                                <w:tcPr>
                                  <w:tcW w:w="1243" w:type="dxa"/>
                                  <w:gridSpan w:val="2"/>
                                  <w:vMerge w:val="restar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BF1F4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Efectividad</w:t>
                                  </w:r>
                                </w:p>
                              </w:tc>
                            </w:tr>
                            <w:tr w:rsidR="00081A2B" w:rsidRPr="0050737F" w:rsidTr="001E0AE4">
                              <w:trPr>
                                <w:trHeight w:val="360"/>
                              </w:trPr>
                              <w:tc>
                                <w:tcPr>
                                  <w:tcW w:w="3490" w:type="dxa"/>
                                  <w:gridSpan w:val="2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BF1F4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BF1F4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Absolutos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BF1F4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Participación</w:t>
                                  </w:r>
                                </w:p>
                              </w:tc>
                              <w:tc>
                                <w:tcPr>
                                  <w:tcW w:w="19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BF1F4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BF1F4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Absolutos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BF1F4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Participación</w:t>
                                  </w:r>
                                </w:p>
                              </w:tc>
                              <w:tc>
                                <w:tcPr>
                                  <w:tcW w:w="1243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081A2B" w:rsidRPr="0050737F" w:rsidRDefault="00081A2B" w:rsidP="00BF1F44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081A2B" w:rsidRPr="0050737F" w:rsidTr="00391887">
                              <w:trPr>
                                <w:trHeight w:val="345"/>
                              </w:trPr>
                              <w:tc>
                                <w:tcPr>
                                  <w:tcW w:w="3490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C66AAE">
                                  <w:pPr>
                                    <w:ind w:left="-56" w:right="-8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F7486">
                                  <w:pPr>
                                    <w:ind w:left="-1222" w:right="10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747 256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D75AB7">
                                  <w:pPr>
                                    <w:tabs>
                                      <w:tab w:val="decimal" w:pos="609"/>
                                    </w:tabs>
                                    <w:ind w:left="-80" w:right="-63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100.0</w:t>
                                  </w:r>
                                </w:p>
                              </w:tc>
                              <w:tc>
                                <w:tcPr>
                                  <w:tcW w:w="1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F7486">
                                  <w:pPr>
                                    <w:tabs>
                                      <w:tab w:val="left" w:pos="643"/>
                                    </w:tabs>
                                    <w:ind w:left="-1981" w:right="132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150 951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D75AB7">
                                  <w:pPr>
                                    <w:tabs>
                                      <w:tab w:val="decimal" w:pos="610"/>
                                    </w:tabs>
                                    <w:ind w:left="-76" w:right="-53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100.0</w:t>
                                  </w:r>
                                </w:p>
                              </w:tc>
                              <w:tc>
                                <w:tcPr>
                                  <w:tcW w:w="179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4" w:type="dxa"/>
                                  <w:tcBorders>
                                    <w:top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D75AB7">
                                  <w:pPr>
                                    <w:tabs>
                                      <w:tab w:val="decimal" w:pos="490"/>
                                    </w:tabs>
                                    <w:ind w:left="-2729" w:right="210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20.2</w:t>
                                  </w:r>
                                </w:p>
                              </w:tc>
                            </w:tr>
                            <w:tr w:rsidR="00081A2B" w:rsidRPr="0050737F" w:rsidTr="00391887">
                              <w:trPr>
                                <w:trHeight w:val="135"/>
                              </w:trPr>
                              <w:tc>
                                <w:tcPr>
                                  <w:tcW w:w="3490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BF1F4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F7486">
                                  <w:pPr>
                                    <w:ind w:left="-1222" w:right="10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D75AB7">
                                  <w:pPr>
                                    <w:tabs>
                                      <w:tab w:val="decimal" w:pos="609"/>
                                    </w:tabs>
                                    <w:ind w:left="-80" w:right="-63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F7486">
                                  <w:pPr>
                                    <w:tabs>
                                      <w:tab w:val="left" w:pos="643"/>
                                    </w:tabs>
                                    <w:ind w:left="-1981" w:right="132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5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D75AB7">
                                  <w:pPr>
                                    <w:tabs>
                                      <w:tab w:val="decimal" w:pos="610"/>
                                    </w:tabs>
                                    <w:ind w:left="-76" w:right="-53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4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D75AB7">
                                  <w:pPr>
                                    <w:tabs>
                                      <w:tab w:val="decimal" w:pos="490"/>
                                    </w:tabs>
                                    <w:ind w:left="-2729" w:right="210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081A2B" w:rsidRPr="0050737F" w:rsidTr="00391887">
                              <w:trPr>
                                <w:trHeight w:val="390"/>
                              </w:trPr>
                              <w:tc>
                                <w:tcPr>
                                  <w:tcW w:w="3490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B33642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Servicios de Vinculación Laboral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ind w:left="-299" w:right="10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691 345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09"/>
                                    </w:tabs>
                                    <w:ind w:left="-80" w:right="-63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92.5</w:t>
                                  </w:r>
                                </w:p>
                              </w:tc>
                              <w:tc>
                                <w:tcPr>
                                  <w:tcW w:w="1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tabs>
                                      <w:tab w:val="left" w:pos="643"/>
                                    </w:tabs>
                                    <w:ind w:right="132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121 227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10"/>
                                    </w:tabs>
                                    <w:ind w:left="-76" w:right="-53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80.3</w:t>
                                  </w:r>
                                </w:p>
                              </w:tc>
                              <w:tc>
                                <w:tcPr>
                                  <w:tcW w:w="17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4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490"/>
                                    </w:tabs>
                                    <w:ind w:right="210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17.5</w:t>
                                  </w:r>
                                </w:p>
                              </w:tc>
                            </w:tr>
                            <w:tr w:rsidR="00081A2B" w:rsidRPr="0050737F" w:rsidTr="00391887">
                              <w:trPr>
                                <w:trHeight w:val="255"/>
                              </w:trPr>
                              <w:tc>
                                <w:tcPr>
                                  <w:tcW w:w="3490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081A2B" w:rsidRPr="0050737F" w:rsidRDefault="00081A2B">
                                  <w:pPr>
                                    <w:ind w:firstLineChars="100" w:firstLine="20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sz w:val="20"/>
                                      <w:szCs w:val="20"/>
                                    </w:rPr>
                                    <w:t>Bolsa de Trabajo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ind w:right="1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63 544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09"/>
                                    </w:tabs>
                                    <w:ind w:left="-80" w:right="-6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9.2</w:t>
                                  </w:r>
                                </w:p>
                              </w:tc>
                              <w:tc>
                                <w:tcPr>
                                  <w:tcW w:w="1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tabs>
                                      <w:tab w:val="left" w:pos="643"/>
                                    </w:tabs>
                                    <w:ind w:right="132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15 663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10"/>
                                    </w:tabs>
                                    <w:ind w:left="-76" w:right="-5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12.9</w:t>
                                  </w:r>
                                </w:p>
                              </w:tc>
                              <w:tc>
                                <w:tcPr>
                                  <w:tcW w:w="17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4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490"/>
                                    </w:tabs>
                                    <w:ind w:right="21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24.6</w:t>
                                  </w:r>
                                </w:p>
                              </w:tc>
                            </w:tr>
                            <w:tr w:rsidR="00081A2B" w:rsidRPr="0050737F" w:rsidTr="00391887">
                              <w:trPr>
                                <w:trHeight w:val="255"/>
                              </w:trPr>
                              <w:tc>
                                <w:tcPr>
                                  <w:tcW w:w="3490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081A2B" w:rsidRPr="0050737F" w:rsidRDefault="00081A2B" w:rsidP="0026691F">
                                  <w:pPr>
                                    <w:ind w:firstLineChars="100" w:firstLine="200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sz w:val="20"/>
                                      <w:szCs w:val="20"/>
                                    </w:rPr>
                                    <w:t>Ferias de Empleo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ind w:right="1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35 760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09"/>
                                    </w:tabs>
                                    <w:ind w:left="-80" w:right="-6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5.2</w:t>
                                  </w:r>
                                </w:p>
                              </w:tc>
                              <w:tc>
                                <w:tcPr>
                                  <w:tcW w:w="1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tabs>
                                      <w:tab w:val="left" w:pos="643"/>
                                    </w:tabs>
                                    <w:ind w:right="132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1 934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10"/>
                                    </w:tabs>
                                    <w:ind w:left="-76" w:right="-5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1.6</w:t>
                                  </w:r>
                                </w:p>
                              </w:tc>
                              <w:tc>
                                <w:tcPr>
                                  <w:tcW w:w="17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4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490"/>
                                    </w:tabs>
                                    <w:ind w:right="21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5.4</w:t>
                                  </w:r>
                                </w:p>
                              </w:tc>
                            </w:tr>
                            <w:tr w:rsidR="00081A2B" w:rsidRPr="0050737F" w:rsidTr="00391887">
                              <w:trPr>
                                <w:trHeight w:val="255"/>
                              </w:trPr>
                              <w:tc>
                                <w:tcPr>
                                  <w:tcW w:w="3490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081A2B" w:rsidRPr="0050737F" w:rsidRDefault="00081A2B" w:rsidP="0026691F">
                                  <w:pPr>
                                    <w:ind w:left="21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sz w:val="20"/>
                                      <w:szCs w:val="20"/>
                                    </w:rPr>
                                    <w:t>Programa de Trabajadores Agrícolas Temporales México-Canadá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ind w:right="1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10 180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09"/>
                                    </w:tabs>
                                    <w:ind w:left="-80" w:right="-6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1.5</w:t>
                                  </w:r>
                                </w:p>
                              </w:tc>
                              <w:tc>
                                <w:tcPr>
                                  <w:tcW w:w="1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tabs>
                                      <w:tab w:val="left" w:pos="643"/>
                                    </w:tabs>
                                    <w:ind w:right="132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3 389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10"/>
                                    </w:tabs>
                                    <w:ind w:left="-76" w:right="-5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2.8</w:t>
                                  </w:r>
                                </w:p>
                              </w:tc>
                              <w:tc>
                                <w:tcPr>
                                  <w:tcW w:w="17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4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490"/>
                                    </w:tabs>
                                    <w:ind w:right="21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33.3</w:t>
                                  </w:r>
                                </w:p>
                              </w:tc>
                            </w:tr>
                            <w:tr w:rsidR="00081A2B" w:rsidRPr="0050737F" w:rsidTr="00391887">
                              <w:trPr>
                                <w:trHeight w:val="255"/>
                              </w:trPr>
                              <w:tc>
                                <w:tcPr>
                                  <w:tcW w:w="3490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081A2B" w:rsidRPr="0050737F" w:rsidRDefault="00081A2B">
                                  <w:pPr>
                                    <w:ind w:firstLineChars="100" w:firstLine="20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sz w:val="20"/>
                                      <w:szCs w:val="20"/>
                                    </w:rPr>
                                    <w:t>Portal del Empleo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ind w:right="1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438 150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09"/>
                                    </w:tabs>
                                    <w:ind w:left="-80" w:right="-6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63.4</w:t>
                                  </w:r>
                                </w:p>
                              </w:tc>
                              <w:tc>
                                <w:tcPr>
                                  <w:tcW w:w="1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tabs>
                                      <w:tab w:val="left" w:pos="643"/>
                                    </w:tabs>
                                    <w:ind w:right="132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100 241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10"/>
                                    </w:tabs>
                                    <w:ind w:left="-76" w:right="-5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82.7</w:t>
                                  </w:r>
                                </w:p>
                              </w:tc>
                              <w:tc>
                                <w:tcPr>
                                  <w:tcW w:w="17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4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490"/>
                                    </w:tabs>
                                    <w:ind w:right="21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22.9</w:t>
                                  </w:r>
                                </w:p>
                              </w:tc>
                            </w:tr>
                            <w:tr w:rsidR="00081A2B" w:rsidRPr="0050737F" w:rsidTr="00391887">
                              <w:trPr>
                                <w:trHeight w:val="255"/>
                              </w:trPr>
                              <w:tc>
                                <w:tcPr>
                                  <w:tcW w:w="3490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081A2B" w:rsidRPr="0050737F" w:rsidRDefault="00081A2B">
                                  <w:pPr>
                                    <w:ind w:firstLineChars="100" w:firstLine="20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sz w:val="20"/>
                                      <w:szCs w:val="20"/>
                                    </w:rPr>
                                    <w:t>Talleres para Buscadores de Empleo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ind w:right="1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28 779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09"/>
                                    </w:tabs>
                                    <w:ind w:left="-80" w:right="-6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4.2</w:t>
                                  </w:r>
                                </w:p>
                              </w:tc>
                              <w:tc>
                                <w:tcPr>
                                  <w:tcW w:w="1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tabs>
                                      <w:tab w:val="left" w:pos="643"/>
                                    </w:tabs>
                                    <w:ind w:right="132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764"/>
                                    </w:tabs>
                                    <w:ind w:left="-76" w:right="-5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7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4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ind w:left="-1595" w:right="28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</w:tr>
                            <w:tr w:rsidR="00081A2B" w:rsidRPr="0050737F" w:rsidTr="00391887">
                              <w:trPr>
                                <w:trHeight w:val="255"/>
                              </w:trPr>
                              <w:tc>
                                <w:tcPr>
                                  <w:tcW w:w="3490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081A2B" w:rsidRPr="0050737F" w:rsidRDefault="00081A2B">
                                  <w:pPr>
                                    <w:ind w:firstLineChars="100" w:firstLine="20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sz w:val="20"/>
                                      <w:szCs w:val="20"/>
                                    </w:rPr>
                                    <w:t>Sistema Estatal de Empleo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ind w:right="1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14 735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09"/>
                                    </w:tabs>
                                    <w:ind w:left="-80" w:right="-6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2.1</w:t>
                                  </w:r>
                                </w:p>
                              </w:tc>
                              <w:tc>
                                <w:tcPr>
                                  <w:tcW w:w="1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tabs>
                                      <w:tab w:val="left" w:pos="643"/>
                                    </w:tabs>
                                    <w:ind w:right="132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764"/>
                                    </w:tabs>
                                    <w:ind w:left="-76" w:right="-5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7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4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ind w:left="-1595" w:right="28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</w:tr>
                            <w:tr w:rsidR="00081A2B" w:rsidRPr="0050737F" w:rsidTr="00391887">
                              <w:trPr>
                                <w:trHeight w:val="255"/>
                              </w:trPr>
                              <w:tc>
                                <w:tcPr>
                                  <w:tcW w:w="3490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081A2B" w:rsidRPr="0050737F" w:rsidRDefault="00081A2B">
                                  <w:pPr>
                                    <w:ind w:firstLineChars="100" w:firstLine="20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sz w:val="20"/>
                                      <w:szCs w:val="20"/>
                                    </w:rPr>
                                    <w:t>Centros de Intermediación Laboral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ind w:right="1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35 260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09"/>
                                    </w:tabs>
                                    <w:ind w:left="-80" w:right="-6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5.1</w:t>
                                  </w:r>
                                </w:p>
                              </w:tc>
                              <w:tc>
                                <w:tcPr>
                                  <w:tcW w:w="1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tabs>
                                      <w:tab w:val="left" w:pos="643"/>
                                    </w:tabs>
                                    <w:ind w:right="132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764"/>
                                    </w:tabs>
                                    <w:ind w:left="-76" w:right="-5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7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4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ind w:left="-1595" w:right="28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</w:tr>
                            <w:tr w:rsidR="00081A2B" w:rsidRPr="0050737F" w:rsidTr="00391887">
                              <w:trPr>
                                <w:trHeight w:val="255"/>
                              </w:trPr>
                              <w:tc>
                                <w:tcPr>
                                  <w:tcW w:w="3490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081A2B" w:rsidRPr="0050737F" w:rsidRDefault="00081A2B">
                                  <w:pPr>
                                    <w:ind w:firstLineChars="100" w:firstLine="20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sz w:val="20"/>
                                      <w:szCs w:val="20"/>
                                    </w:rPr>
                                    <w:t xml:space="preserve">SNE por Teléfono </w:t>
                                  </w:r>
                                  <w:r w:rsidRPr="0050737F">
                                    <w:rPr>
                                      <w:sz w:val="22"/>
                                      <w:szCs w:val="22"/>
                                      <w:u w:val="single"/>
                                      <w:vertAlign w:val="superscript"/>
                                    </w:rPr>
                                    <w:t>2</w:t>
                                  </w:r>
                                  <w:r w:rsidRPr="0050737F">
                                    <w:rPr>
                                      <w:sz w:val="22"/>
                                      <w:szCs w:val="22"/>
                                      <w:vertAlign w:val="superscript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ind w:right="1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64 937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09"/>
                                    </w:tabs>
                                    <w:ind w:left="-80" w:right="-6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9.4</w:t>
                                  </w:r>
                                </w:p>
                              </w:tc>
                              <w:tc>
                                <w:tcPr>
                                  <w:tcW w:w="1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tabs>
                                      <w:tab w:val="left" w:pos="643"/>
                                    </w:tabs>
                                    <w:ind w:right="132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764"/>
                                    </w:tabs>
                                    <w:ind w:left="-76" w:right="-5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7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4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ind w:left="-1595" w:right="28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</w:tr>
                            <w:tr w:rsidR="00081A2B" w:rsidRPr="0050737F" w:rsidTr="00391887">
                              <w:trPr>
                                <w:trHeight w:val="255"/>
                              </w:trPr>
                              <w:tc>
                                <w:tcPr>
                                  <w:tcW w:w="3490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081A2B" w:rsidRPr="0050737F" w:rsidRDefault="00081A2B" w:rsidP="001E0AE4">
                                  <w:pPr>
                                    <w:ind w:left="224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ind w:right="1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09"/>
                                    </w:tabs>
                                    <w:ind w:left="-80" w:right="-6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tabs>
                                      <w:tab w:val="left" w:pos="643"/>
                                    </w:tabs>
                                    <w:ind w:right="132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5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10"/>
                                    </w:tabs>
                                    <w:ind w:left="-76" w:right="-5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4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490"/>
                                    </w:tabs>
                                    <w:ind w:right="21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081A2B" w:rsidRPr="0050737F" w:rsidTr="00391887">
                              <w:trPr>
                                <w:trHeight w:val="390"/>
                              </w:trPr>
                              <w:tc>
                                <w:tcPr>
                                  <w:tcW w:w="3490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081A2B" w:rsidRPr="0050737F" w:rsidRDefault="00081A2B" w:rsidP="00355EB1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Programa de Apoyo al Empleo </w:t>
                                  </w:r>
                                  <w:r w:rsidRPr="0050737F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  <w:vertAlign w:val="superscript"/>
                                    </w:rPr>
                                    <w:t>1</w:t>
                                  </w:r>
                                  <w:r w:rsidRPr="0050737F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  <w:vertAlign w:val="superscript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ind w:right="10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55 911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09"/>
                                    </w:tabs>
                                    <w:ind w:left="-80" w:right="-63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7.5</w:t>
                                  </w:r>
                                </w:p>
                              </w:tc>
                              <w:tc>
                                <w:tcPr>
                                  <w:tcW w:w="1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tabs>
                                      <w:tab w:val="left" w:pos="643"/>
                                    </w:tabs>
                                    <w:ind w:right="132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29 724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10"/>
                                    </w:tabs>
                                    <w:ind w:left="-76" w:right="-53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19.7</w:t>
                                  </w:r>
                                </w:p>
                              </w:tc>
                              <w:tc>
                                <w:tcPr>
                                  <w:tcW w:w="17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4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490"/>
                                    </w:tabs>
                                    <w:ind w:right="210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53.2</w:t>
                                  </w:r>
                                </w:p>
                              </w:tc>
                            </w:tr>
                            <w:tr w:rsidR="00081A2B" w:rsidRPr="0050737F" w:rsidTr="00391887">
                              <w:trPr>
                                <w:trHeight w:val="255"/>
                              </w:trPr>
                              <w:tc>
                                <w:tcPr>
                                  <w:tcW w:w="3490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081A2B" w:rsidRPr="0050737F" w:rsidRDefault="00081A2B">
                                  <w:pPr>
                                    <w:ind w:firstLineChars="100" w:firstLine="20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sz w:val="20"/>
                                      <w:szCs w:val="20"/>
                                    </w:rPr>
                                    <w:t>Bécate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ind w:right="1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41 248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09"/>
                                    </w:tabs>
                                    <w:ind w:left="-80" w:right="-6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73.8</w:t>
                                  </w:r>
                                </w:p>
                              </w:tc>
                              <w:tc>
                                <w:tcPr>
                                  <w:tcW w:w="1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tabs>
                                      <w:tab w:val="left" w:pos="643"/>
                                    </w:tabs>
                                    <w:ind w:right="132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19 940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10"/>
                                    </w:tabs>
                                    <w:ind w:left="-76" w:right="-5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67.1</w:t>
                                  </w:r>
                                </w:p>
                              </w:tc>
                              <w:tc>
                                <w:tcPr>
                                  <w:tcW w:w="17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4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490"/>
                                    </w:tabs>
                                    <w:ind w:right="21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48.3</w:t>
                                  </w:r>
                                </w:p>
                              </w:tc>
                            </w:tr>
                            <w:tr w:rsidR="00081A2B" w:rsidRPr="0050737F" w:rsidTr="00391887">
                              <w:trPr>
                                <w:trHeight w:val="255"/>
                              </w:trPr>
                              <w:tc>
                                <w:tcPr>
                                  <w:tcW w:w="3490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081A2B" w:rsidRPr="0050737F" w:rsidRDefault="00081A2B">
                                  <w:pPr>
                                    <w:ind w:firstLineChars="100" w:firstLine="20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sz w:val="20"/>
                                      <w:szCs w:val="20"/>
                                    </w:rPr>
                                    <w:t>Fomento al Autoempleo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ind w:right="1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1 543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CC70C2">
                                  <w:pPr>
                                    <w:tabs>
                                      <w:tab w:val="decimal" w:pos="609"/>
                                    </w:tabs>
                                    <w:ind w:left="-80" w:right="-6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2.8</w:t>
                                  </w:r>
                                </w:p>
                              </w:tc>
                              <w:tc>
                                <w:tcPr>
                                  <w:tcW w:w="1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tabs>
                                      <w:tab w:val="left" w:pos="643"/>
                                    </w:tabs>
                                    <w:ind w:right="132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1 543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CC70C2">
                                  <w:pPr>
                                    <w:tabs>
                                      <w:tab w:val="decimal" w:pos="610"/>
                                    </w:tabs>
                                    <w:ind w:left="-76" w:right="-5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5.2</w:t>
                                  </w:r>
                                </w:p>
                              </w:tc>
                              <w:tc>
                                <w:tcPr>
                                  <w:tcW w:w="17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4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ind w:left="-770" w:right="28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100.0</w:t>
                                  </w:r>
                                </w:p>
                              </w:tc>
                            </w:tr>
                            <w:tr w:rsidR="00081A2B" w:rsidRPr="0050737F" w:rsidTr="00391887">
                              <w:trPr>
                                <w:trHeight w:val="255"/>
                              </w:trPr>
                              <w:tc>
                                <w:tcPr>
                                  <w:tcW w:w="3490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081A2B" w:rsidRPr="0050737F" w:rsidRDefault="00081A2B">
                                  <w:pPr>
                                    <w:ind w:firstLineChars="100" w:firstLine="20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sz w:val="20"/>
                                      <w:szCs w:val="20"/>
                                    </w:rPr>
                                    <w:t xml:space="preserve">Movilidad Laboral Interna 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ind w:right="1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12 624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09"/>
                                    </w:tabs>
                                    <w:ind w:left="-80" w:right="-6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22.6</w:t>
                                  </w:r>
                                </w:p>
                              </w:tc>
                              <w:tc>
                                <w:tcPr>
                                  <w:tcW w:w="1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tabs>
                                      <w:tab w:val="left" w:pos="643"/>
                                    </w:tabs>
                                    <w:ind w:right="132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8 241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10"/>
                                    </w:tabs>
                                    <w:ind w:left="-76" w:right="-5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27.7</w:t>
                                  </w:r>
                                </w:p>
                              </w:tc>
                              <w:tc>
                                <w:tcPr>
                                  <w:tcW w:w="17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4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490"/>
                                    </w:tabs>
                                    <w:ind w:right="21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65.3</w:t>
                                  </w:r>
                                </w:p>
                              </w:tc>
                            </w:tr>
                            <w:tr w:rsidR="00081A2B" w:rsidRPr="0050737F" w:rsidTr="00391887">
                              <w:trPr>
                                <w:trHeight w:val="255"/>
                              </w:trPr>
                              <w:tc>
                                <w:tcPr>
                                  <w:tcW w:w="3490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081A2B" w:rsidRPr="0050737F" w:rsidRDefault="00081A2B">
                                  <w:pPr>
                                    <w:ind w:firstLineChars="100" w:firstLine="20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sz w:val="20"/>
                                      <w:szCs w:val="20"/>
                                    </w:rPr>
                                    <w:t xml:space="preserve">Repatriados Trabajando 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ind w:right="1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496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CC70C2">
                                  <w:pPr>
                                    <w:tabs>
                                      <w:tab w:val="decimal" w:pos="609"/>
                                    </w:tabs>
                                    <w:ind w:left="-80" w:right="-6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0.9</w:t>
                                  </w:r>
                                </w:p>
                              </w:tc>
                              <w:tc>
                                <w:tcPr>
                                  <w:tcW w:w="1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tabs>
                                      <w:tab w:val="left" w:pos="643"/>
                                    </w:tabs>
                                    <w:ind w:right="132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778"/>
                                    </w:tabs>
                                    <w:ind w:left="-76" w:right="-5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7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4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ind w:left="-886" w:right="28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</w:tr>
                            <w:tr w:rsidR="00081A2B" w:rsidRPr="0050737F" w:rsidTr="00391887">
                              <w:trPr>
                                <w:trHeight w:val="255"/>
                              </w:trPr>
                              <w:tc>
                                <w:tcPr>
                                  <w:tcW w:w="3490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081A2B" w:rsidRPr="0050737F" w:rsidRDefault="00081A2B" w:rsidP="00BF1F44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ind w:right="1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CC70C2" w:rsidRDefault="00081A2B" w:rsidP="00D75AB7">
                                  <w:pPr>
                                    <w:tabs>
                                      <w:tab w:val="decimal" w:pos="609"/>
                                    </w:tabs>
                                    <w:ind w:left="-80" w:right="-6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tabs>
                                      <w:tab w:val="left" w:pos="643"/>
                                    </w:tabs>
                                    <w:ind w:right="132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5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10"/>
                                    </w:tabs>
                                    <w:ind w:left="-76" w:right="-53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4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490"/>
                                    </w:tabs>
                                    <w:ind w:right="210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081A2B" w:rsidRPr="003F7486" w:rsidTr="00391887">
                              <w:trPr>
                                <w:trHeight w:val="296"/>
                              </w:trPr>
                              <w:tc>
                                <w:tcPr>
                                  <w:tcW w:w="3490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081A2B" w:rsidRPr="0050737F" w:rsidRDefault="00081A2B" w:rsidP="00B33642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Acciones de Atención Emergente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ind w:right="10"/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09"/>
                                    </w:tabs>
                                    <w:ind w:left="-80" w:right="-63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2835F2" w:rsidRDefault="00081A2B" w:rsidP="003F7486">
                                  <w:pPr>
                                    <w:tabs>
                                      <w:tab w:val="left" w:pos="643"/>
                                    </w:tabs>
                                    <w:ind w:right="132"/>
                                    <w:jc w:val="right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835F2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2835F2" w:rsidRDefault="00081A2B" w:rsidP="002835F2">
                                  <w:pPr>
                                    <w:tabs>
                                      <w:tab w:val="decimal" w:pos="778"/>
                                    </w:tabs>
                                    <w:ind w:left="-76" w:right="-53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835F2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7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4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2835F2" w:rsidRDefault="00081A2B" w:rsidP="002835F2">
                                  <w:pPr>
                                    <w:ind w:left="-886" w:right="280"/>
                                    <w:jc w:val="right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835F2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</w:tr>
                            <w:tr w:rsidR="00081A2B" w:rsidRPr="0050737F" w:rsidTr="00391887">
                              <w:trPr>
                                <w:trHeight w:val="255"/>
                              </w:trPr>
                              <w:tc>
                                <w:tcPr>
                                  <w:tcW w:w="3490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081A2B" w:rsidRPr="0050737F" w:rsidRDefault="00081A2B" w:rsidP="00D80014">
                                  <w:pPr>
                                    <w:ind w:firstLineChars="100" w:firstLine="20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sz w:val="20"/>
                                      <w:szCs w:val="20"/>
                                    </w:rPr>
                                    <w:t xml:space="preserve">Programa de Empleo Temporal </w:t>
                                  </w:r>
                                  <w:r w:rsidRPr="0050737F">
                                    <w:rPr>
                                      <w:bCs/>
                                      <w:u w:val="single"/>
                                      <w:vertAlign w:val="superscript"/>
                                    </w:rPr>
                                    <w:t>3</w:t>
                                  </w:r>
                                  <w:r w:rsidRPr="0050737F">
                                    <w:rPr>
                                      <w:bCs/>
                                      <w:vertAlign w:val="superscript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ind w:right="1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75AB7">
                                  <w:pPr>
                                    <w:tabs>
                                      <w:tab w:val="decimal" w:pos="609"/>
                                    </w:tabs>
                                    <w:ind w:left="-80" w:right="-6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tabs>
                                      <w:tab w:val="left" w:pos="643"/>
                                    </w:tabs>
                                    <w:ind w:right="132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2835F2">
                                  <w:pPr>
                                    <w:tabs>
                                      <w:tab w:val="decimal" w:pos="778"/>
                                    </w:tabs>
                                    <w:ind w:left="-76" w:right="-5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7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4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2835F2">
                                  <w:pPr>
                                    <w:ind w:left="-886" w:right="28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</w:tr>
                            <w:tr w:rsidR="00081A2B" w:rsidRPr="0050737F" w:rsidTr="00391887">
                              <w:trPr>
                                <w:trHeight w:val="255"/>
                              </w:trPr>
                              <w:tc>
                                <w:tcPr>
                                  <w:tcW w:w="3490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081A2B" w:rsidRPr="0050737F" w:rsidRDefault="00081A2B" w:rsidP="00B2438A">
                                  <w:pPr>
                                    <w:ind w:left="224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sz w:val="20"/>
                                      <w:szCs w:val="20"/>
                                    </w:rPr>
                                    <w:t>Programa de Atención a Situaciones de Contingencia Laboral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ind w:right="1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D12673">
                                  <w:pPr>
                                    <w:tabs>
                                      <w:tab w:val="decimal" w:pos="609"/>
                                    </w:tabs>
                                    <w:ind w:left="-80" w:right="-6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9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3F7486">
                                  <w:pPr>
                                    <w:tabs>
                                      <w:tab w:val="left" w:pos="643"/>
                                    </w:tabs>
                                    <w:ind w:right="132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2835F2">
                                  <w:pPr>
                                    <w:tabs>
                                      <w:tab w:val="decimal" w:pos="778"/>
                                    </w:tabs>
                                    <w:ind w:left="-76" w:right="-53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79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Pr="0050737F" w:rsidRDefault="00081A2B" w:rsidP="00391887">
                                  <w:pPr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4" w:type="dxa"/>
                                  <w:tcBorders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81A2B" w:rsidRDefault="00081A2B" w:rsidP="002835F2">
                                  <w:pPr>
                                    <w:ind w:left="-886" w:right="28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---</w:t>
                                  </w:r>
                                </w:p>
                              </w:tc>
                            </w:tr>
                            <w:tr w:rsidR="00081A2B" w:rsidRPr="0050737F" w:rsidTr="008805FF">
                              <w:trPr>
                                <w:trHeight w:val="276"/>
                              </w:trPr>
                              <w:tc>
                                <w:tcPr>
                                  <w:tcW w:w="1063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</w:tcPr>
                                <w:p w:rsidR="00081A2B" w:rsidRPr="0050737F" w:rsidRDefault="00081A2B" w:rsidP="008805FF">
                                  <w:pPr>
                                    <w:spacing w:before="40"/>
                                    <w:ind w:left="907" w:right="-57" w:hanging="907"/>
                                    <w:jc w:val="right"/>
                                    <w:rPr>
                                      <w:szCs w:val="20"/>
                                      <w:vertAlign w:val="superscript"/>
                                      <w:lang w:val="es-ES_tradnl"/>
                                    </w:rPr>
                                  </w:pPr>
                                  <w:r w:rsidRPr="0050737F">
                                    <w:rPr>
                                      <w:szCs w:val="20"/>
                                      <w:u w:val="single"/>
                                      <w:vertAlign w:val="superscript"/>
                                      <w:lang w:val="es-ES_tradnl"/>
                                    </w:rPr>
                                    <w:t>p</w:t>
                                  </w:r>
                                  <w:r w:rsidRPr="0050737F">
                                    <w:rPr>
                                      <w:szCs w:val="20"/>
                                      <w:vertAlign w:val="superscript"/>
                                      <w:lang w:val="es-ES_tradnl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8400" w:type="dxa"/>
                                  <w:gridSpan w:val="8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</w:tcPr>
                                <w:p w:rsidR="00081A2B" w:rsidRPr="0050737F" w:rsidRDefault="00081A2B" w:rsidP="008805FF">
                                  <w:pPr>
                                    <w:spacing w:before="40"/>
                                    <w:jc w:val="both"/>
                                    <w:rPr>
                                      <w:sz w:val="20"/>
                                      <w:szCs w:val="20"/>
                                      <w:lang w:val="es-ES_tradnl"/>
                                    </w:rPr>
                                  </w:pPr>
                                  <w:r w:rsidRPr="0050737F">
                                    <w:rPr>
                                      <w:sz w:val="20"/>
                                      <w:szCs w:val="20"/>
                                      <w:lang w:val="es-ES_tradnl"/>
                                    </w:rPr>
                                    <w:t>Cifras preliminares.</w:t>
                                  </w:r>
                                </w:p>
                              </w:tc>
                            </w:tr>
                            <w:tr w:rsidR="00081A2B" w:rsidRPr="0050737F" w:rsidTr="008805FF">
                              <w:trPr>
                                <w:trHeight w:val="225"/>
                              </w:trPr>
                              <w:tc>
                                <w:tcPr>
                                  <w:tcW w:w="1063" w:type="dxa"/>
                                  <w:shd w:val="clear" w:color="auto" w:fill="auto"/>
                                </w:tcPr>
                                <w:p w:rsidR="00081A2B" w:rsidRPr="0050737F" w:rsidRDefault="00081A2B" w:rsidP="0026691F">
                                  <w:pPr>
                                    <w:spacing w:before="20"/>
                                    <w:ind w:left="907" w:right="-57" w:hanging="907"/>
                                    <w:jc w:val="right"/>
                                    <w:rPr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szCs w:val="20"/>
                                      <w:u w:val="single"/>
                                      <w:vertAlign w:val="superscript"/>
                                      <w:lang w:val="es-ES_tradnl"/>
                                    </w:rPr>
                                    <w:t>1</w:t>
                                  </w:r>
                                  <w:r w:rsidRPr="0050737F">
                                    <w:rPr>
                                      <w:szCs w:val="20"/>
                                      <w:vertAlign w:val="superscript"/>
                                      <w:lang w:val="es-ES_tradnl"/>
                                    </w:rPr>
                                    <w:t>/</w:t>
                                  </w:r>
                                  <w:r w:rsidRPr="0050737F">
                                    <w:rPr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8400" w:type="dxa"/>
                                  <w:gridSpan w:val="8"/>
                                  <w:shd w:val="clear" w:color="auto" w:fill="auto"/>
                                </w:tcPr>
                                <w:p w:rsidR="00081A2B" w:rsidRPr="0050737F" w:rsidRDefault="00081A2B" w:rsidP="0026691F">
                                  <w:pPr>
                                    <w:spacing w:before="20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0737F">
                                    <w:rPr>
                                      <w:sz w:val="20"/>
                                      <w:szCs w:val="20"/>
                                    </w:rPr>
                                    <w:t>Acciones realizadas con presupuesto federal y estatal.</w:t>
                                  </w:r>
                                </w:p>
                              </w:tc>
                            </w:tr>
                            <w:tr w:rsidR="00081A2B" w:rsidRPr="0050737F" w:rsidTr="008805FF">
                              <w:trPr>
                                <w:trHeight w:val="187"/>
                              </w:trPr>
                              <w:tc>
                                <w:tcPr>
                                  <w:tcW w:w="1063" w:type="dxa"/>
                                  <w:shd w:val="clear" w:color="auto" w:fill="auto"/>
                                </w:tcPr>
                                <w:p w:rsidR="00081A2B" w:rsidRPr="0050737F" w:rsidRDefault="00081A2B" w:rsidP="0026691F">
                                  <w:pPr>
                                    <w:spacing w:before="20"/>
                                    <w:ind w:left="907" w:right="-57" w:hanging="907"/>
                                    <w:jc w:val="right"/>
                                    <w:rPr>
                                      <w:szCs w:val="20"/>
                                      <w:vertAlign w:val="superscript"/>
                                      <w:lang w:val="es-ES_tradnl"/>
                                    </w:rPr>
                                  </w:pPr>
                                  <w:r w:rsidRPr="0050737F">
                                    <w:rPr>
                                      <w:szCs w:val="20"/>
                                      <w:u w:val="single"/>
                                      <w:vertAlign w:val="superscript"/>
                                      <w:lang w:val="es-ES_tradnl"/>
                                    </w:rPr>
                                    <w:t>2</w:t>
                                  </w:r>
                                  <w:r w:rsidRPr="0050737F">
                                    <w:rPr>
                                      <w:szCs w:val="20"/>
                                      <w:vertAlign w:val="superscript"/>
                                      <w:lang w:val="es-ES_tradnl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8400" w:type="dxa"/>
                                  <w:gridSpan w:val="8"/>
                                  <w:shd w:val="clear" w:color="auto" w:fill="auto"/>
                                </w:tcPr>
                                <w:p w:rsidR="00081A2B" w:rsidRPr="0050737F" w:rsidRDefault="00081A2B" w:rsidP="0026691F">
                                  <w:pPr>
                                    <w:spacing w:before="20"/>
                                    <w:jc w:val="both"/>
                                    <w:rPr>
                                      <w:smallCaps/>
                                      <w:sz w:val="20"/>
                                      <w:szCs w:val="20"/>
                                      <w:lang w:val="es-ES_tradnl"/>
                                    </w:rPr>
                                  </w:pPr>
                                  <w:r w:rsidRPr="0050737F">
                                    <w:rPr>
                                      <w:sz w:val="20"/>
                                      <w:szCs w:val="20"/>
                                    </w:rPr>
                                    <w:t>Se incluyen las llamadas atendidas en el centro de atención de personas que requieren información de los Programas de Movilidad Laboral (Canadá y España) y de los programas de capacitación o con apoyo económico a cargo del SNE, actualizar información de vacantes de empleo y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50737F">
                                    <w:rPr>
                                      <w:sz w:val="20"/>
                                      <w:szCs w:val="20"/>
                                    </w:rPr>
                                    <w:t xml:space="preserve"> en general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50737F">
                                    <w:rPr>
                                      <w:sz w:val="20"/>
                                      <w:szCs w:val="20"/>
                                    </w:rPr>
                                    <w:t xml:space="preserve"> asesoría en el Portal del Empleo.</w:t>
                                  </w:r>
                                </w:p>
                              </w:tc>
                            </w:tr>
                            <w:tr w:rsidR="00081A2B" w:rsidRPr="0050737F" w:rsidTr="008805FF">
                              <w:trPr>
                                <w:trHeight w:val="432"/>
                              </w:trPr>
                              <w:tc>
                                <w:tcPr>
                                  <w:tcW w:w="1063" w:type="dxa"/>
                                  <w:shd w:val="clear" w:color="auto" w:fill="auto"/>
                                </w:tcPr>
                                <w:p w:rsidR="00081A2B" w:rsidRPr="0050737F" w:rsidRDefault="00081A2B" w:rsidP="008805FF">
                                  <w:pPr>
                                    <w:ind w:right="-57"/>
                                    <w:jc w:val="right"/>
                                    <w:rPr>
                                      <w:sz w:val="20"/>
                                      <w:szCs w:val="20"/>
                                      <w:vertAlign w:val="superscript"/>
                                      <w:lang w:val="es-ES_tradnl"/>
                                    </w:rPr>
                                  </w:pPr>
                                  <w:r w:rsidRPr="0050737F">
                                    <w:rPr>
                                      <w:smallCaps/>
                                      <w:sz w:val="20"/>
                                      <w:szCs w:val="20"/>
                                      <w:lang w:val="es-ES_tradnl"/>
                                    </w:rPr>
                                    <w:t>FUENTE:</w:t>
                                  </w:r>
                                </w:p>
                              </w:tc>
                              <w:tc>
                                <w:tcPr>
                                  <w:tcW w:w="8400" w:type="dxa"/>
                                  <w:gridSpan w:val="8"/>
                                  <w:shd w:val="clear" w:color="auto" w:fill="auto"/>
                                </w:tcPr>
                                <w:p w:rsidR="00081A2B" w:rsidRPr="0050737F" w:rsidRDefault="00081A2B" w:rsidP="008805FF">
                                  <w:pPr>
                                    <w:jc w:val="both"/>
                                    <w:rPr>
                                      <w:smallCaps/>
                                      <w:sz w:val="20"/>
                                      <w:szCs w:val="20"/>
                                      <w:lang w:val="es-ES_tradnl"/>
                                    </w:rPr>
                                  </w:pPr>
                                  <w:r w:rsidRPr="0020553A">
                                    <w:rPr>
                                      <w:sz w:val="20"/>
                                      <w:szCs w:val="20"/>
                                    </w:rPr>
                                    <w:t>Elaborado por la Comisión Nacional de los Salarios Mínimos con información de la Secretaría del</w:t>
                                  </w:r>
                                  <w:r w:rsidRPr="0050737F">
                                    <w:rPr>
                                      <w:sz w:val="20"/>
                                      <w:szCs w:val="20"/>
                                      <w:lang w:val="es-ES_tradnl"/>
                                    </w:rPr>
                                    <w:t xml:space="preserve"> Trabajo y Previsión Social.</w:t>
                                  </w:r>
                                </w:p>
                              </w:tc>
                            </w:tr>
                          </w:tbl>
                          <w:p w:rsidR="00081A2B" w:rsidRDefault="00081A2B" w:rsidP="009B15B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D60CAB" id="_x0000_t202" coordsize="21600,21600" o:spt="202" path="m,l,21600r21600,l21600,xe">
                <v:stroke joinstyle="miter"/>
                <v:path gradientshapeok="t" o:connecttype="rect"/>
              </v:shapetype>
              <v:shape id="2 Cuadro de texto" o:spid="_x0000_s1027" type="#_x0000_t202" style="position:absolute;margin-left:-4.8pt;margin-top:15.9pt;width:492.25pt;height:50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" fillcolor="white [3201]" strokecolor="white [3212]" strokeweight=".5pt">
                <v:path arrowok="t"/>
                <v:textbox>
                  <w:txbxContent>
                    <w:tbl>
                      <w:tblPr>
                        <w:tblW w:w="9463" w:type="dxa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063"/>
                        <w:gridCol w:w="2427"/>
                        <w:gridCol w:w="985"/>
                        <w:gridCol w:w="1285"/>
                        <w:gridCol w:w="190"/>
                        <w:gridCol w:w="985"/>
                        <w:gridCol w:w="1285"/>
                        <w:gridCol w:w="179"/>
                        <w:gridCol w:w="1064"/>
                      </w:tblGrid>
                      <w:tr w:rsidR="00081A2B" w:rsidRPr="0050737F" w:rsidTr="001E0AE4">
                        <w:trPr>
                          <w:trHeight w:val="512"/>
                        </w:trPr>
                        <w:tc>
                          <w:tcPr>
                            <w:tcW w:w="9463" w:type="dxa"/>
                            <w:gridSpan w:val="9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081A2B" w:rsidRPr="0050737F" w:rsidRDefault="00081A2B" w:rsidP="00BF1F44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0737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SERVICIO NACIONAL DE EMPLEO</w:t>
                            </w:r>
                          </w:p>
                          <w:p w:rsidR="00081A2B" w:rsidRPr="0050737F" w:rsidRDefault="00081A2B" w:rsidP="00BF1F44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0737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PROGRAMAS Y SUBPROGRAMAS</w:t>
                            </w:r>
                          </w:p>
                          <w:p w:rsidR="00081A2B" w:rsidRPr="0050737F" w:rsidRDefault="00714A27" w:rsidP="002621AA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Enero -</w:t>
                            </w:r>
                            <w:r w:rsidR="00081A2B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febrero </w:t>
                            </w:r>
                            <w:r w:rsidR="00081A2B" w:rsidRPr="0050737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de 201</w:t>
                            </w:r>
                            <w:r w:rsidR="00081A2B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81A2B" w:rsidRPr="0050737F">
                              <w:rPr>
                                <w:b/>
                                <w:bCs/>
                                <w:sz w:val="22"/>
                                <w:szCs w:val="22"/>
                                <w:u w:val="single"/>
                                <w:vertAlign w:val="superscript"/>
                              </w:rPr>
                              <w:t>p</w:t>
                            </w:r>
                            <w:r w:rsidR="00081A2B" w:rsidRPr="0050737F">
                              <w:rPr>
                                <w:b/>
                                <w:bCs/>
                                <w:sz w:val="22"/>
                                <w:szCs w:val="22"/>
                                <w:vertAlign w:val="superscript"/>
                              </w:rPr>
                              <w:t>/</w:t>
                            </w:r>
                          </w:p>
                        </w:tc>
                      </w:tr>
                      <w:tr w:rsidR="00081A2B" w:rsidRPr="0050737F" w:rsidTr="001E0AE4">
                        <w:trPr>
                          <w:trHeight w:val="375"/>
                        </w:trPr>
                        <w:tc>
                          <w:tcPr>
                            <w:tcW w:w="3490" w:type="dxa"/>
                            <w:gridSpan w:val="2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BF1F4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27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BF1F4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Atendidos</w:t>
                            </w:r>
                          </w:p>
                        </w:tc>
                        <w:tc>
                          <w:tcPr>
                            <w:tcW w:w="190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BF1F4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7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BF1F4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Colocados</w:t>
                            </w:r>
                          </w:p>
                        </w:tc>
                        <w:tc>
                          <w:tcPr>
                            <w:tcW w:w="1243" w:type="dxa"/>
                            <w:gridSpan w:val="2"/>
                            <w:vMerge w:val="restart"/>
                            <w:tcBorders>
                              <w:top w:val="single" w:sz="4" w:space="0" w:color="auto"/>
                              <w:left w:val="nil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BF1F4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Efectividad</w:t>
                            </w:r>
                          </w:p>
                        </w:tc>
                      </w:tr>
                      <w:tr w:rsidR="00081A2B" w:rsidRPr="0050737F" w:rsidTr="001E0AE4">
                        <w:trPr>
                          <w:trHeight w:val="360"/>
                        </w:trPr>
                        <w:tc>
                          <w:tcPr>
                            <w:tcW w:w="3490" w:type="dxa"/>
                            <w:gridSpan w:val="2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BF1F4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BF1F4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b/>
                                <w:sz w:val="20"/>
                                <w:szCs w:val="20"/>
                              </w:rPr>
                              <w:t>Absolutos</w:t>
                            </w: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BF1F4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b/>
                                <w:sz w:val="20"/>
                                <w:szCs w:val="20"/>
                              </w:rPr>
                              <w:t>Participación</w:t>
                            </w:r>
                          </w:p>
                        </w:tc>
                        <w:tc>
                          <w:tcPr>
                            <w:tcW w:w="19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BF1F4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b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BF1F4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b/>
                                <w:sz w:val="20"/>
                                <w:szCs w:val="20"/>
                              </w:rPr>
                              <w:t>Absolutos</w:t>
                            </w: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BF1F4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b/>
                                <w:sz w:val="20"/>
                                <w:szCs w:val="20"/>
                              </w:rPr>
                              <w:t>Participación</w:t>
                            </w:r>
                          </w:p>
                        </w:tc>
                        <w:tc>
                          <w:tcPr>
                            <w:tcW w:w="1243" w:type="dxa"/>
                            <w:gridSpan w:val="2"/>
                            <w:vMerge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vAlign w:val="center"/>
                          </w:tcPr>
                          <w:p w:rsidR="00081A2B" w:rsidRPr="0050737F" w:rsidRDefault="00081A2B" w:rsidP="00BF1F44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081A2B" w:rsidRPr="0050737F" w:rsidTr="00391887">
                        <w:trPr>
                          <w:trHeight w:val="345"/>
                        </w:trPr>
                        <w:tc>
                          <w:tcPr>
                            <w:tcW w:w="3490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C66AAE">
                            <w:pPr>
                              <w:ind w:left="-56" w:right="-80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F7486">
                            <w:pPr>
                              <w:ind w:left="-1222" w:right="10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747 256</w:t>
                            </w: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D75AB7">
                            <w:pPr>
                              <w:tabs>
                                <w:tab w:val="decimal" w:pos="609"/>
                              </w:tabs>
                              <w:ind w:left="-80" w:right="-63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100.0</w:t>
                            </w:r>
                          </w:p>
                        </w:tc>
                        <w:tc>
                          <w:tcPr>
                            <w:tcW w:w="1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F7486">
                            <w:pPr>
                              <w:tabs>
                                <w:tab w:val="left" w:pos="643"/>
                              </w:tabs>
                              <w:ind w:left="-1981" w:right="132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150 951</w:t>
                            </w: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D75AB7">
                            <w:pPr>
                              <w:tabs>
                                <w:tab w:val="decimal" w:pos="610"/>
                              </w:tabs>
                              <w:ind w:left="-76" w:right="-53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100.0</w:t>
                            </w:r>
                          </w:p>
                        </w:tc>
                        <w:tc>
                          <w:tcPr>
                            <w:tcW w:w="179" w:type="dxa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64" w:type="dxa"/>
                            <w:tcBorders>
                              <w:top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D75AB7">
                            <w:pPr>
                              <w:tabs>
                                <w:tab w:val="decimal" w:pos="490"/>
                              </w:tabs>
                              <w:ind w:left="-2729" w:right="210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20.2</w:t>
                            </w:r>
                          </w:p>
                        </w:tc>
                      </w:tr>
                      <w:tr w:rsidR="00081A2B" w:rsidRPr="0050737F" w:rsidTr="00391887">
                        <w:trPr>
                          <w:trHeight w:val="135"/>
                        </w:trPr>
                        <w:tc>
                          <w:tcPr>
                            <w:tcW w:w="3490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BF1F4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F7486">
                            <w:pPr>
                              <w:ind w:left="-1222" w:right="10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D75AB7">
                            <w:pPr>
                              <w:tabs>
                                <w:tab w:val="decimal" w:pos="609"/>
                              </w:tabs>
                              <w:ind w:left="-80" w:right="-63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F7486">
                            <w:pPr>
                              <w:tabs>
                                <w:tab w:val="left" w:pos="643"/>
                              </w:tabs>
                              <w:ind w:left="-1981" w:right="132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85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D75AB7">
                            <w:pPr>
                              <w:tabs>
                                <w:tab w:val="decimal" w:pos="610"/>
                              </w:tabs>
                              <w:ind w:left="-76" w:right="-53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9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64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D75AB7">
                            <w:pPr>
                              <w:tabs>
                                <w:tab w:val="decimal" w:pos="490"/>
                              </w:tabs>
                              <w:ind w:left="-2729" w:right="210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081A2B" w:rsidRPr="0050737F" w:rsidTr="00391887">
                        <w:trPr>
                          <w:trHeight w:val="390"/>
                        </w:trPr>
                        <w:tc>
                          <w:tcPr>
                            <w:tcW w:w="3490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B33642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Servicios de Vinculación Laboral</w:t>
                            </w: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ind w:left="-299" w:right="10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691 345</w:t>
                            </w: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09"/>
                              </w:tabs>
                              <w:ind w:left="-80" w:right="-63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92.5</w:t>
                            </w:r>
                          </w:p>
                        </w:tc>
                        <w:tc>
                          <w:tcPr>
                            <w:tcW w:w="1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tabs>
                                <w:tab w:val="left" w:pos="643"/>
                              </w:tabs>
                              <w:ind w:right="132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121 227</w:t>
                            </w:r>
                          </w:p>
                        </w:tc>
                        <w:tc>
                          <w:tcPr>
                            <w:tcW w:w="1285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10"/>
                              </w:tabs>
                              <w:ind w:left="-76" w:right="-53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80.3</w:t>
                            </w:r>
                          </w:p>
                        </w:tc>
                        <w:tc>
                          <w:tcPr>
                            <w:tcW w:w="179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64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490"/>
                              </w:tabs>
                              <w:ind w:right="210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17.5</w:t>
                            </w:r>
                          </w:p>
                        </w:tc>
                      </w:tr>
                      <w:tr w:rsidR="00081A2B" w:rsidRPr="0050737F" w:rsidTr="00391887">
                        <w:trPr>
                          <w:trHeight w:val="255"/>
                        </w:trPr>
                        <w:tc>
                          <w:tcPr>
                            <w:tcW w:w="3490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081A2B" w:rsidRPr="0050737F" w:rsidRDefault="00081A2B">
                            <w:pPr>
                              <w:ind w:firstLineChars="100" w:firstLine="200"/>
                              <w:rPr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sz w:val="20"/>
                                <w:szCs w:val="20"/>
                              </w:rPr>
                              <w:t>Bolsa de Trabajo</w:t>
                            </w: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ind w:right="1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63 544</w:t>
                            </w: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09"/>
                              </w:tabs>
                              <w:ind w:left="-80" w:right="-6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9.2</w:t>
                            </w:r>
                          </w:p>
                        </w:tc>
                        <w:tc>
                          <w:tcPr>
                            <w:tcW w:w="1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tabs>
                                <w:tab w:val="left" w:pos="643"/>
                              </w:tabs>
                              <w:ind w:right="132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15 663</w:t>
                            </w:r>
                          </w:p>
                        </w:tc>
                        <w:tc>
                          <w:tcPr>
                            <w:tcW w:w="1285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10"/>
                              </w:tabs>
                              <w:ind w:left="-76" w:right="-5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12.9</w:t>
                            </w:r>
                          </w:p>
                        </w:tc>
                        <w:tc>
                          <w:tcPr>
                            <w:tcW w:w="179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64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490"/>
                              </w:tabs>
                              <w:ind w:right="21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24.6</w:t>
                            </w:r>
                          </w:p>
                        </w:tc>
                      </w:tr>
                      <w:tr w:rsidR="00081A2B" w:rsidRPr="0050737F" w:rsidTr="00391887">
                        <w:trPr>
                          <w:trHeight w:val="255"/>
                        </w:trPr>
                        <w:tc>
                          <w:tcPr>
                            <w:tcW w:w="3490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081A2B" w:rsidRPr="0050737F" w:rsidRDefault="00081A2B" w:rsidP="0026691F">
                            <w:pPr>
                              <w:ind w:firstLineChars="100" w:firstLine="20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sz w:val="20"/>
                                <w:szCs w:val="20"/>
                              </w:rPr>
                              <w:t>Ferias de Empleo</w:t>
                            </w: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ind w:right="1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35 760</w:t>
                            </w: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09"/>
                              </w:tabs>
                              <w:ind w:left="-80" w:right="-6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5.2</w:t>
                            </w:r>
                          </w:p>
                        </w:tc>
                        <w:tc>
                          <w:tcPr>
                            <w:tcW w:w="1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tabs>
                                <w:tab w:val="left" w:pos="643"/>
                              </w:tabs>
                              <w:ind w:right="132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1 934</w:t>
                            </w:r>
                          </w:p>
                        </w:tc>
                        <w:tc>
                          <w:tcPr>
                            <w:tcW w:w="1285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10"/>
                              </w:tabs>
                              <w:ind w:left="-76" w:right="-5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1.6</w:t>
                            </w:r>
                          </w:p>
                        </w:tc>
                        <w:tc>
                          <w:tcPr>
                            <w:tcW w:w="179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64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490"/>
                              </w:tabs>
                              <w:ind w:right="21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5.4</w:t>
                            </w:r>
                          </w:p>
                        </w:tc>
                      </w:tr>
                      <w:tr w:rsidR="00081A2B" w:rsidRPr="0050737F" w:rsidTr="00391887">
                        <w:trPr>
                          <w:trHeight w:val="255"/>
                        </w:trPr>
                        <w:tc>
                          <w:tcPr>
                            <w:tcW w:w="3490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081A2B" w:rsidRPr="0050737F" w:rsidRDefault="00081A2B" w:rsidP="0026691F">
                            <w:pPr>
                              <w:ind w:left="210"/>
                              <w:rPr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sz w:val="20"/>
                                <w:szCs w:val="20"/>
                              </w:rPr>
                              <w:t>Programa de Trabajadores Agrícolas Temporales México-Canadá</w:t>
                            </w: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ind w:right="1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10 180</w:t>
                            </w: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09"/>
                              </w:tabs>
                              <w:ind w:left="-80" w:right="-6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1.5</w:t>
                            </w:r>
                          </w:p>
                        </w:tc>
                        <w:tc>
                          <w:tcPr>
                            <w:tcW w:w="1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tabs>
                                <w:tab w:val="left" w:pos="643"/>
                              </w:tabs>
                              <w:ind w:right="132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3 389</w:t>
                            </w:r>
                          </w:p>
                        </w:tc>
                        <w:tc>
                          <w:tcPr>
                            <w:tcW w:w="1285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10"/>
                              </w:tabs>
                              <w:ind w:left="-76" w:right="-5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2.8</w:t>
                            </w:r>
                          </w:p>
                        </w:tc>
                        <w:tc>
                          <w:tcPr>
                            <w:tcW w:w="179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64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490"/>
                              </w:tabs>
                              <w:ind w:right="21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33.3</w:t>
                            </w:r>
                          </w:p>
                        </w:tc>
                      </w:tr>
                      <w:tr w:rsidR="00081A2B" w:rsidRPr="0050737F" w:rsidTr="00391887">
                        <w:trPr>
                          <w:trHeight w:val="255"/>
                        </w:trPr>
                        <w:tc>
                          <w:tcPr>
                            <w:tcW w:w="3490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081A2B" w:rsidRPr="0050737F" w:rsidRDefault="00081A2B">
                            <w:pPr>
                              <w:ind w:firstLineChars="100" w:firstLine="200"/>
                              <w:rPr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sz w:val="20"/>
                                <w:szCs w:val="20"/>
                              </w:rPr>
                              <w:t>Portal del Empleo</w:t>
                            </w: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ind w:right="1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438 150</w:t>
                            </w: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09"/>
                              </w:tabs>
                              <w:ind w:left="-80" w:right="-6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63.4</w:t>
                            </w:r>
                          </w:p>
                        </w:tc>
                        <w:tc>
                          <w:tcPr>
                            <w:tcW w:w="1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tabs>
                                <w:tab w:val="left" w:pos="643"/>
                              </w:tabs>
                              <w:ind w:right="132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100 241</w:t>
                            </w:r>
                          </w:p>
                        </w:tc>
                        <w:tc>
                          <w:tcPr>
                            <w:tcW w:w="1285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10"/>
                              </w:tabs>
                              <w:ind w:left="-76" w:right="-5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82.7</w:t>
                            </w:r>
                          </w:p>
                        </w:tc>
                        <w:tc>
                          <w:tcPr>
                            <w:tcW w:w="179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64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490"/>
                              </w:tabs>
                              <w:ind w:right="21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22.9</w:t>
                            </w:r>
                          </w:p>
                        </w:tc>
                      </w:tr>
                      <w:tr w:rsidR="00081A2B" w:rsidRPr="0050737F" w:rsidTr="00391887">
                        <w:trPr>
                          <w:trHeight w:val="255"/>
                        </w:trPr>
                        <w:tc>
                          <w:tcPr>
                            <w:tcW w:w="3490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081A2B" w:rsidRPr="0050737F" w:rsidRDefault="00081A2B">
                            <w:pPr>
                              <w:ind w:firstLineChars="100" w:firstLine="200"/>
                              <w:rPr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sz w:val="20"/>
                                <w:szCs w:val="20"/>
                              </w:rPr>
                              <w:t>Talleres para Buscadores de Empleo</w:t>
                            </w: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ind w:right="1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28 779</w:t>
                            </w: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09"/>
                              </w:tabs>
                              <w:ind w:left="-80" w:right="-6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4.2</w:t>
                            </w:r>
                          </w:p>
                        </w:tc>
                        <w:tc>
                          <w:tcPr>
                            <w:tcW w:w="1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tabs>
                                <w:tab w:val="left" w:pos="643"/>
                              </w:tabs>
                              <w:ind w:right="132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285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764"/>
                              </w:tabs>
                              <w:ind w:left="-76" w:right="-5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79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64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ind w:left="-1595" w:right="28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</w:tr>
                      <w:tr w:rsidR="00081A2B" w:rsidRPr="0050737F" w:rsidTr="00391887">
                        <w:trPr>
                          <w:trHeight w:val="255"/>
                        </w:trPr>
                        <w:tc>
                          <w:tcPr>
                            <w:tcW w:w="3490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081A2B" w:rsidRPr="0050737F" w:rsidRDefault="00081A2B">
                            <w:pPr>
                              <w:ind w:firstLineChars="100" w:firstLine="200"/>
                              <w:rPr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sz w:val="20"/>
                                <w:szCs w:val="20"/>
                              </w:rPr>
                              <w:t>Sistema Estatal de Empleo</w:t>
                            </w: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ind w:right="1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14 735</w:t>
                            </w: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09"/>
                              </w:tabs>
                              <w:ind w:left="-80" w:right="-6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2.1</w:t>
                            </w:r>
                          </w:p>
                        </w:tc>
                        <w:tc>
                          <w:tcPr>
                            <w:tcW w:w="1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tabs>
                                <w:tab w:val="left" w:pos="643"/>
                              </w:tabs>
                              <w:ind w:right="132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285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764"/>
                              </w:tabs>
                              <w:ind w:left="-76" w:right="-5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79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64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ind w:left="-1595" w:right="28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</w:tr>
                      <w:tr w:rsidR="00081A2B" w:rsidRPr="0050737F" w:rsidTr="00391887">
                        <w:trPr>
                          <w:trHeight w:val="255"/>
                        </w:trPr>
                        <w:tc>
                          <w:tcPr>
                            <w:tcW w:w="3490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081A2B" w:rsidRPr="0050737F" w:rsidRDefault="00081A2B">
                            <w:pPr>
                              <w:ind w:firstLineChars="100" w:firstLine="200"/>
                              <w:rPr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sz w:val="20"/>
                                <w:szCs w:val="20"/>
                              </w:rPr>
                              <w:t>Centros de Intermediación Laboral</w:t>
                            </w: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ind w:right="1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35 260</w:t>
                            </w: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09"/>
                              </w:tabs>
                              <w:ind w:left="-80" w:right="-6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5.1</w:t>
                            </w:r>
                          </w:p>
                        </w:tc>
                        <w:tc>
                          <w:tcPr>
                            <w:tcW w:w="1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tabs>
                                <w:tab w:val="left" w:pos="643"/>
                              </w:tabs>
                              <w:ind w:right="132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285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764"/>
                              </w:tabs>
                              <w:ind w:left="-76" w:right="-5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79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64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ind w:left="-1595" w:right="28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</w:tr>
                      <w:tr w:rsidR="00081A2B" w:rsidRPr="0050737F" w:rsidTr="00391887">
                        <w:trPr>
                          <w:trHeight w:val="255"/>
                        </w:trPr>
                        <w:tc>
                          <w:tcPr>
                            <w:tcW w:w="3490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081A2B" w:rsidRPr="0050737F" w:rsidRDefault="00081A2B">
                            <w:pPr>
                              <w:ind w:firstLineChars="100" w:firstLine="200"/>
                              <w:rPr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sz w:val="20"/>
                                <w:szCs w:val="20"/>
                              </w:rPr>
                              <w:t xml:space="preserve">SNE por Teléfono </w:t>
                            </w:r>
                            <w:r w:rsidRPr="0050737F">
                              <w:rPr>
                                <w:sz w:val="22"/>
                                <w:szCs w:val="22"/>
                                <w:u w:val="single"/>
                                <w:vertAlign w:val="superscript"/>
                              </w:rPr>
                              <w:t>2</w:t>
                            </w:r>
                            <w:r w:rsidRPr="0050737F">
                              <w:rPr>
                                <w:sz w:val="22"/>
                                <w:szCs w:val="22"/>
                                <w:vertAlign w:val="superscript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ind w:right="1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64 937</w:t>
                            </w: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09"/>
                              </w:tabs>
                              <w:ind w:left="-80" w:right="-6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9.4</w:t>
                            </w:r>
                          </w:p>
                        </w:tc>
                        <w:tc>
                          <w:tcPr>
                            <w:tcW w:w="1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tabs>
                                <w:tab w:val="left" w:pos="643"/>
                              </w:tabs>
                              <w:ind w:right="132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285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764"/>
                              </w:tabs>
                              <w:ind w:left="-76" w:right="-5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79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64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ind w:left="-1595" w:right="28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</w:tr>
                      <w:tr w:rsidR="00081A2B" w:rsidRPr="0050737F" w:rsidTr="00391887">
                        <w:trPr>
                          <w:trHeight w:val="255"/>
                        </w:trPr>
                        <w:tc>
                          <w:tcPr>
                            <w:tcW w:w="3490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081A2B" w:rsidRPr="0050737F" w:rsidRDefault="00081A2B" w:rsidP="001E0AE4">
                            <w:pPr>
                              <w:ind w:left="224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ind w:right="1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09"/>
                              </w:tabs>
                              <w:ind w:left="-80" w:right="-63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tabs>
                                <w:tab w:val="left" w:pos="643"/>
                              </w:tabs>
                              <w:ind w:right="132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85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10"/>
                              </w:tabs>
                              <w:ind w:left="-76" w:right="-53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9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64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490"/>
                              </w:tabs>
                              <w:ind w:right="21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081A2B" w:rsidRPr="0050737F" w:rsidTr="00391887">
                        <w:trPr>
                          <w:trHeight w:val="390"/>
                        </w:trPr>
                        <w:tc>
                          <w:tcPr>
                            <w:tcW w:w="3490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081A2B" w:rsidRPr="0050737F" w:rsidRDefault="00081A2B" w:rsidP="00355EB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Programa de Apoyo al Empleo </w:t>
                            </w:r>
                            <w:r w:rsidRPr="0050737F">
                              <w:rPr>
                                <w:b/>
                                <w:bCs/>
                                <w:sz w:val="22"/>
                                <w:szCs w:val="22"/>
                                <w:u w:val="single"/>
                                <w:vertAlign w:val="superscript"/>
                              </w:rPr>
                              <w:t>1</w:t>
                            </w:r>
                            <w:r w:rsidRPr="0050737F">
                              <w:rPr>
                                <w:b/>
                                <w:bCs/>
                                <w:sz w:val="22"/>
                                <w:szCs w:val="22"/>
                                <w:vertAlign w:val="superscript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ind w:right="10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55 911</w:t>
                            </w: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09"/>
                              </w:tabs>
                              <w:ind w:left="-80" w:right="-63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7.5</w:t>
                            </w:r>
                          </w:p>
                        </w:tc>
                        <w:tc>
                          <w:tcPr>
                            <w:tcW w:w="1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tabs>
                                <w:tab w:val="left" w:pos="643"/>
                              </w:tabs>
                              <w:ind w:right="132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29 724</w:t>
                            </w:r>
                          </w:p>
                        </w:tc>
                        <w:tc>
                          <w:tcPr>
                            <w:tcW w:w="1285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10"/>
                              </w:tabs>
                              <w:ind w:left="-76" w:right="-53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19.7</w:t>
                            </w:r>
                          </w:p>
                        </w:tc>
                        <w:tc>
                          <w:tcPr>
                            <w:tcW w:w="179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64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490"/>
                              </w:tabs>
                              <w:ind w:right="210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53.2</w:t>
                            </w:r>
                          </w:p>
                        </w:tc>
                      </w:tr>
                      <w:tr w:rsidR="00081A2B" w:rsidRPr="0050737F" w:rsidTr="00391887">
                        <w:trPr>
                          <w:trHeight w:val="255"/>
                        </w:trPr>
                        <w:tc>
                          <w:tcPr>
                            <w:tcW w:w="3490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081A2B" w:rsidRPr="0050737F" w:rsidRDefault="00081A2B">
                            <w:pPr>
                              <w:ind w:firstLineChars="100" w:firstLine="200"/>
                              <w:rPr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sz w:val="20"/>
                                <w:szCs w:val="20"/>
                              </w:rPr>
                              <w:t>Bécate</w:t>
                            </w: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ind w:right="1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41 248</w:t>
                            </w: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09"/>
                              </w:tabs>
                              <w:ind w:left="-80" w:right="-6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73.8</w:t>
                            </w:r>
                          </w:p>
                        </w:tc>
                        <w:tc>
                          <w:tcPr>
                            <w:tcW w:w="1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tabs>
                                <w:tab w:val="left" w:pos="643"/>
                              </w:tabs>
                              <w:ind w:right="132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19 940</w:t>
                            </w:r>
                          </w:p>
                        </w:tc>
                        <w:tc>
                          <w:tcPr>
                            <w:tcW w:w="1285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10"/>
                              </w:tabs>
                              <w:ind w:left="-76" w:right="-5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67.1</w:t>
                            </w:r>
                          </w:p>
                        </w:tc>
                        <w:tc>
                          <w:tcPr>
                            <w:tcW w:w="179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64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490"/>
                              </w:tabs>
                              <w:ind w:right="21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48.3</w:t>
                            </w:r>
                          </w:p>
                        </w:tc>
                      </w:tr>
                      <w:tr w:rsidR="00081A2B" w:rsidRPr="0050737F" w:rsidTr="00391887">
                        <w:trPr>
                          <w:trHeight w:val="255"/>
                        </w:trPr>
                        <w:tc>
                          <w:tcPr>
                            <w:tcW w:w="3490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081A2B" w:rsidRPr="0050737F" w:rsidRDefault="00081A2B">
                            <w:pPr>
                              <w:ind w:firstLineChars="100" w:firstLine="200"/>
                              <w:rPr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sz w:val="20"/>
                                <w:szCs w:val="20"/>
                              </w:rPr>
                              <w:t>Fomento al Autoempleo</w:t>
                            </w: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ind w:right="1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1 543</w:t>
                            </w: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CC70C2">
                            <w:pPr>
                              <w:tabs>
                                <w:tab w:val="decimal" w:pos="609"/>
                              </w:tabs>
                              <w:ind w:left="-80" w:right="-6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2.8</w:t>
                            </w:r>
                          </w:p>
                        </w:tc>
                        <w:tc>
                          <w:tcPr>
                            <w:tcW w:w="1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tabs>
                                <w:tab w:val="left" w:pos="643"/>
                              </w:tabs>
                              <w:ind w:right="132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1 543</w:t>
                            </w:r>
                          </w:p>
                        </w:tc>
                        <w:tc>
                          <w:tcPr>
                            <w:tcW w:w="1285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CC70C2">
                            <w:pPr>
                              <w:tabs>
                                <w:tab w:val="decimal" w:pos="610"/>
                              </w:tabs>
                              <w:ind w:left="-76" w:right="-5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5.2</w:t>
                            </w:r>
                          </w:p>
                        </w:tc>
                        <w:tc>
                          <w:tcPr>
                            <w:tcW w:w="179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64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ind w:left="-770" w:right="28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100.0</w:t>
                            </w:r>
                          </w:p>
                        </w:tc>
                      </w:tr>
                      <w:tr w:rsidR="00081A2B" w:rsidRPr="0050737F" w:rsidTr="00391887">
                        <w:trPr>
                          <w:trHeight w:val="255"/>
                        </w:trPr>
                        <w:tc>
                          <w:tcPr>
                            <w:tcW w:w="3490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081A2B" w:rsidRPr="0050737F" w:rsidRDefault="00081A2B">
                            <w:pPr>
                              <w:ind w:firstLineChars="100" w:firstLine="200"/>
                              <w:rPr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sz w:val="20"/>
                                <w:szCs w:val="20"/>
                              </w:rPr>
                              <w:t xml:space="preserve">Movilidad Laboral Interna </w:t>
                            </w: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ind w:right="1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12 624</w:t>
                            </w: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09"/>
                              </w:tabs>
                              <w:ind w:left="-80" w:right="-6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22.6</w:t>
                            </w:r>
                          </w:p>
                        </w:tc>
                        <w:tc>
                          <w:tcPr>
                            <w:tcW w:w="1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tabs>
                                <w:tab w:val="left" w:pos="643"/>
                              </w:tabs>
                              <w:ind w:right="132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8 241</w:t>
                            </w:r>
                          </w:p>
                        </w:tc>
                        <w:tc>
                          <w:tcPr>
                            <w:tcW w:w="1285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10"/>
                              </w:tabs>
                              <w:ind w:left="-76" w:right="-5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27.7</w:t>
                            </w:r>
                          </w:p>
                        </w:tc>
                        <w:tc>
                          <w:tcPr>
                            <w:tcW w:w="179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64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490"/>
                              </w:tabs>
                              <w:ind w:right="21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65.3</w:t>
                            </w:r>
                          </w:p>
                        </w:tc>
                      </w:tr>
                      <w:tr w:rsidR="00081A2B" w:rsidRPr="0050737F" w:rsidTr="00391887">
                        <w:trPr>
                          <w:trHeight w:val="255"/>
                        </w:trPr>
                        <w:tc>
                          <w:tcPr>
                            <w:tcW w:w="3490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081A2B" w:rsidRPr="0050737F" w:rsidRDefault="00081A2B">
                            <w:pPr>
                              <w:ind w:firstLineChars="100" w:firstLine="200"/>
                              <w:rPr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sz w:val="20"/>
                                <w:szCs w:val="20"/>
                              </w:rPr>
                              <w:t xml:space="preserve">Repatriados Trabajando </w:t>
                            </w: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ind w:right="1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496</w:t>
                            </w: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CC70C2">
                            <w:pPr>
                              <w:tabs>
                                <w:tab w:val="decimal" w:pos="609"/>
                              </w:tabs>
                              <w:ind w:left="-80" w:right="-6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0.9</w:t>
                            </w:r>
                          </w:p>
                        </w:tc>
                        <w:tc>
                          <w:tcPr>
                            <w:tcW w:w="1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tabs>
                                <w:tab w:val="left" w:pos="643"/>
                              </w:tabs>
                              <w:ind w:right="132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285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778"/>
                              </w:tabs>
                              <w:ind w:left="-76" w:right="-5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79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64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ind w:left="-886" w:right="28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</w:tr>
                      <w:tr w:rsidR="00081A2B" w:rsidRPr="0050737F" w:rsidTr="00391887">
                        <w:trPr>
                          <w:trHeight w:val="255"/>
                        </w:trPr>
                        <w:tc>
                          <w:tcPr>
                            <w:tcW w:w="3490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081A2B" w:rsidRPr="0050737F" w:rsidRDefault="00081A2B" w:rsidP="00BF1F44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ind w:right="1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CC70C2" w:rsidRDefault="00081A2B" w:rsidP="00D75AB7">
                            <w:pPr>
                              <w:tabs>
                                <w:tab w:val="decimal" w:pos="609"/>
                              </w:tabs>
                              <w:ind w:left="-80" w:right="-63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tabs>
                                <w:tab w:val="left" w:pos="643"/>
                              </w:tabs>
                              <w:ind w:right="132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85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10"/>
                              </w:tabs>
                              <w:ind w:left="-76" w:right="-53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9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64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490"/>
                              </w:tabs>
                              <w:ind w:right="210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081A2B" w:rsidRPr="003F7486" w:rsidTr="00391887">
                        <w:trPr>
                          <w:trHeight w:val="296"/>
                        </w:trPr>
                        <w:tc>
                          <w:tcPr>
                            <w:tcW w:w="3490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081A2B" w:rsidRPr="0050737F" w:rsidRDefault="00081A2B" w:rsidP="00B33642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Acciones de Atención Emergente</w:t>
                            </w: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ind w:right="10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09"/>
                              </w:tabs>
                              <w:ind w:left="-80" w:right="-63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2835F2" w:rsidRDefault="00081A2B" w:rsidP="003F7486">
                            <w:pPr>
                              <w:tabs>
                                <w:tab w:val="left" w:pos="643"/>
                              </w:tabs>
                              <w:ind w:right="132"/>
                              <w:jc w:val="right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835F2">
                              <w:rPr>
                                <w:b/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285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Pr="002835F2" w:rsidRDefault="00081A2B" w:rsidP="002835F2">
                            <w:pPr>
                              <w:tabs>
                                <w:tab w:val="decimal" w:pos="778"/>
                              </w:tabs>
                              <w:ind w:left="-76" w:right="-53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835F2">
                              <w:rPr>
                                <w:b/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79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64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2835F2" w:rsidRDefault="00081A2B" w:rsidP="002835F2">
                            <w:pPr>
                              <w:ind w:left="-886" w:right="280"/>
                              <w:jc w:val="right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835F2">
                              <w:rPr>
                                <w:b/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</w:tr>
                      <w:tr w:rsidR="00081A2B" w:rsidRPr="0050737F" w:rsidTr="00391887">
                        <w:trPr>
                          <w:trHeight w:val="255"/>
                        </w:trPr>
                        <w:tc>
                          <w:tcPr>
                            <w:tcW w:w="3490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081A2B" w:rsidRPr="0050737F" w:rsidRDefault="00081A2B" w:rsidP="00D80014">
                            <w:pPr>
                              <w:ind w:firstLineChars="100" w:firstLine="200"/>
                              <w:rPr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sz w:val="20"/>
                                <w:szCs w:val="20"/>
                              </w:rPr>
                              <w:t xml:space="preserve">Programa de Empleo Temporal </w:t>
                            </w:r>
                            <w:r w:rsidRPr="0050737F">
                              <w:rPr>
                                <w:bCs/>
                                <w:u w:val="single"/>
                                <w:vertAlign w:val="superscript"/>
                              </w:rPr>
                              <w:t>3</w:t>
                            </w:r>
                            <w:r w:rsidRPr="0050737F">
                              <w:rPr>
                                <w:bCs/>
                                <w:vertAlign w:val="superscript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ind w:right="1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75AB7">
                            <w:pPr>
                              <w:tabs>
                                <w:tab w:val="decimal" w:pos="609"/>
                              </w:tabs>
                              <w:ind w:left="-80" w:right="-6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tabs>
                                <w:tab w:val="left" w:pos="643"/>
                              </w:tabs>
                              <w:ind w:right="132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285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2835F2">
                            <w:pPr>
                              <w:tabs>
                                <w:tab w:val="decimal" w:pos="778"/>
                              </w:tabs>
                              <w:ind w:left="-76" w:right="-5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79" w:type="dxa"/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64" w:type="dxa"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2835F2">
                            <w:pPr>
                              <w:ind w:left="-886" w:right="28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</w:tr>
                      <w:tr w:rsidR="00081A2B" w:rsidRPr="0050737F" w:rsidTr="00391887">
                        <w:trPr>
                          <w:trHeight w:val="255"/>
                        </w:trPr>
                        <w:tc>
                          <w:tcPr>
                            <w:tcW w:w="3490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vAlign w:val="bottom"/>
                          </w:tcPr>
                          <w:p w:rsidR="00081A2B" w:rsidRPr="0050737F" w:rsidRDefault="00081A2B" w:rsidP="00B2438A">
                            <w:pPr>
                              <w:ind w:left="224"/>
                              <w:rPr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sz w:val="20"/>
                                <w:szCs w:val="20"/>
                              </w:rPr>
                              <w:t>Programa de Atención a Situaciones de Contingencia Laboral</w:t>
                            </w: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ind w:right="1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28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D12673">
                            <w:pPr>
                              <w:tabs>
                                <w:tab w:val="decimal" w:pos="609"/>
                              </w:tabs>
                              <w:ind w:left="-80" w:right="-6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9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3F7486">
                            <w:pPr>
                              <w:tabs>
                                <w:tab w:val="left" w:pos="643"/>
                              </w:tabs>
                              <w:ind w:right="132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285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2835F2">
                            <w:pPr>
                              <w:tabs>
                                <w:tab w:val="decimal" w:pos="778"/>
                              </w:tabs>
                              <w:ind w:left="-76" w:right="-5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79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Pr="0050737F" w:rsidRDefault="00081A2B" w:rsidP="00391887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64" w:type="dxa"/>
                            <w:tcBorders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81A2B" w:rsidRDefault="00081A2B" w:rsidP="002835F2">
                            <w:pPr>
                              <w:ind w:left="-886" w:right="28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---</w:t>
                            </w:r>
                          </w:p>
                        </w:tc>
                      </w:tr>
                      <w:tr w:rsidR="00081A2B" w:rsidRPr="0050737F" w:rsidTr="008805FF">
                        <w:trPr>
                          <w:trHeight w:val="276"/>
                        </w:trPr>
                        <w:tc>
                          <w:tcPr>
                            <w:tcW w:w="1063" w:type="dxa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</w:tcPr>
                          <w:p w:rsidR="00081A2B" w:rsidRPr="0050737F" w:rsidRDefault="00081A2B" w:rsidP="008805FF">
                            <w:pPr>
                              <w:spacing w:before="40"/>
                              <w:ind w:left="907" w:right="-57" w:hanging="907"/>
                              <w:jc w:val="right"/>
                              <w:rPr>
                                <w:szCs w:val="20"/>
                                <w:vertAlign w:val="superscript"/>
                                <w:lang w:val="es-ES_tradnl"/>
                              </w:rPr>
                            </w:pPr>
                            <w:r w:rsidRPr="0050737F">
                              <w:rPr>
                                <w:szCs w:val="20"/>
                                <w:u w:val="single"/>
                                <w:vertAlign w:val="superscript"/>
                                <w:lang w:val="es-ES_tradnl"/>
                              </w:rPr>
                              <w:t>p</w:t>
                            </w:r>
                            <w:r w:rsidRPr="0050737F">
                              <w:rPr>
                                <w:szCs w:val="20"/>
                                <w:vertAlign w:val="superscript"/>
                                <w:lang w:val="es-ES_tradnl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8400" w:type="dxa"/>
                            <w:gridSpan w:val="8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</w:tcPr>
                          <w:p w:rsidR="00081A2B" w:rsidRPr="0050737F" w:rsidRDefault="00081A2B" w:rsidP="008805FF">
                            <w:pPr>
                              <w:spacing w:before="40"/>
                              <w:jc w:val="both"/>
                              <w:rPr>
                                <w:sz w:val="20"/>
                                <w:szCs w:val="20"/>
                                <w:lang w:val="es-ES_tradnl"/>
                              </w:rPr>
                            </w:pPr>
                            <w:r w:rsidRPr="0050737F">
                              <w:rPr>
                                <w:sz w:val="20"/>
                                <w:szCs w:val="20"/>
                                <w:lang w:val="es-ES_tradnl"/>
                              </w:rPr>
                              <w:t>Cifras preliminares.</w:t>
                            </w:r>
                          </w:p>
                        </w:tc>
                      </w:tr>
                      <w:tr w:rsidR="00081A2B" w:rsidRPr="0050737F" w:rsidTr="008805FF">
                        <w:trPr>
                          <w:trHeight w:val="225"/>
                        </w:trPr>
                        <w:tc>
                          <w:tcPr>
                            <w:tcW w:w="1063" w:type="dxa"/>
                            <w:shd w:val="clear" w:color="auto" w:fill="auto"/>
                          </w:tcPr>
                          <w:p w:rsidR="00081A2B" w:rsidRPr="0050737F" w:rsidRDefault="00081A2B" w:rsidP="0026691F">
                            <w:pPr>
                              <w:spacing w:before="20"/>
                              <w:ind w:left="907" w:right="-57" w:hanging="907"/>
                              <w:jc w:val="right"/>
                              <w:rPr>
                                <w:szCs w:val="20"/>
                              </w:rPr>
                            </w:pPr>
                            <w:r w:rsidRPr="0050737F">
                              <w:rPr>
                                <w:szCs w:val="20"/>
                                <w:u w:val="single"/>
                                <w:vertAlign w:val="superscript"/>
                                <w:lang w:val="es-ES_tradnl"/>
                              </w:rPr>
                              <w:t>1</w:t>
                            </w:r>
                            <w:r w:rsidRPr="0050737F">
                              <w:rPr>
                                <w:szCs w:val="20"/>
                                <w:vertAlign w:val="superscript"/>
                                <w:lang w:val="es-ES_tradnl"/>
                              </w:rPr>
                              <w:t>/</w:t>
                            </w:r>
                            <w:r w:rsidRPr="0050737F">
                              <w:rPr>
                                <w:szCs w:val="2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8400" w:type="dxa"/>
                            <w:gridSpan w:val="8"/>
                            <w:shd w:val="clear" w:color="auto" w:fill="auto"/>
                          </w:tcPr>
                          <w:p w:rsidR="00081A2B" w:rsidRPr="0050737F" w:rsidRDefault="00081A2B" w:rsidP="0026691F">
                            <w:pPr>
                              <w:spacing w:before="2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50737F">
                              <w:rPr>
                                <w:sz w:val="20"/>
                                <w:szCs w:val="20"/>
                              </w:rPr>
                              <w:t>Acciones realizadas con presupuesto federal y estatal.</w:t>
                            </w:r>
                          </w:p>
                        </w:tc>
                      </w:tr>
                      <w:tr w:rsidR="00081A2B" w:rsidRPr="0050737F" w:rsidTr="008805FF">
                        <w:trPr>
                          <w:trHeight w:val="187"/>
                        </w:trPr>
                        <w:tc>
                          <w:tcPr>
                            <w:tcW w:w="1063" w:type="dxa"/>
                            <w:shd w:val="clear" w:color="auto" w:fill="auto"/>
                          </w:tcPr>
                          <w:p w:rsidR="00081A2B" w:rsidRPr="0050737F" w:rsidRDefault="00081A2B" w:rsidP="0026691F">
                            <w:pPr>
                              <w:spacing w:before="20"/>
                              <w:ind w:left="907" w:right="-57" w:hanging="907"/>
                              <w:jc w:val="right"/>
                              <w:rPr>
                                <w:szCs w:val="20"/>
                                <w:vertAlign w:val="superscript"/>
                                <w:lang w:val="es-ES_tradnl"/>
                              </w:rPr>
                            </w:pPr>
                            <w:r w:rsidRPr="0050737F">
                              <w:rPr>
                                <w:szCs w:val="20"/>
                                <w:u w:val="single"/>
                                <w:vertAlign w:val="superscript"/>
                                <w:lang w:val="es-ES_tradnl"/>
                              </w:rPr>
                              <w:t>2</w:t>
                            </w:r>
                            <w:r w:rsidRPr="0050737F">
                              <w:rPr>
                                <w:szCs w:val="20"/>
                                <w:vertAlign w:val="superscript"/>
                                <w:lang w:val="es-ES_tradnl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8400" w:type="dxa"/>
                            <w:gridSpan w:val="8"/>
                            <w:shd w:val="clear" w:color="auto" w:fill="auto"/>
                          </w:tcPr>
                          <w:p w:rsidR="00081A2B" w:rsidRPr="0050737F" w:rsidRDefault="00081A2B" w:rsidP="0026691F">
                            <w:pPr>
                              <w:spacing w:before="20"/>
                              <w:jc w:val="both"/>
                              <w:rPr>
                                <w:smallCaps/>
                                <w:sz w:val="20"/>
                                <w:szCs w:val="20"/>
                                <w:lang w:val="es-ES_tradnl"/>
                              </w:rPr>
                            </w:pPr>
                            <w:r w:rsidRPr="0050737F">
                              <w:rPr>
                                <w:sz w:val="20"/>
                                <w:szCs w:val="20"/>
                              </w:rPr>
                              <w:t>Se incluyen las llamadas atendidas en el centro de atención de personas que requieren información de los Programas de Movilidad Laboral (Canadá y España) y de los programas de capacitación o con apoyo económico a cargo del SNE, actualizar información de vacantes de empleo y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50737F">
                              <w:rPr>
                                <w:sz w:val="20"/>
                                <w:szCs w:val="20"/>
                              </w:rPr>
                              <w:t xml:space="preserve"> en general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50737F">
                              <w:rPr>
                                <w:sz w:val="20"/>
                                <w:szCs w:val="20"/>
                              </w:rPr>
                              <w:t xml:space="preserve"> asesoría en el Portal del Empleo.</w:t>
                            </w:r>
                          </w:p>
                        </w:tc>
                      </w:tr>
                      <w:tr w:rsidR="00081A2B" w:rsidRPr="0050737F" w:rsidTr="008805FF">
                        <w:trPr>
                          <w:trHeight w:val="432"/>
                        </w:trPr>
                        <w:tc>
                          <w:tcPr>
                            <w:tcW w:w="1063" w:type="dxa"/>
                            <w:shd w:val="clear" w:color="auto" w:fill="auto"/>
                          </w:tcPr>
                          <w:p w:rsidR="00081A2B" w:rsidRPr="0050737F" w:rsidRDefault="00081A2B" w:rsidP="008805FF">
                            <w:pPr>
                              <w:ind w:right="-57"/>
                              <w:jc w:val="right"/>
                              <w:rPr>
                                <w:sz w:val="20"/>
                                <w:szCs w:val="20"/>
                                <w:vertAlign w:val="superscript"/>
                                <w:lang w:val="es-ES_tradnl"/>
                              </w:rPr>
                            </w:pPr>
                            <w:r w:rsidRPr="0050737F">
                              <w:rPr>
                                <w:smallCaps/>
                                <w:sz w:val="20"/>
                                <w:szCs w:val="20"/>
                                <w:lang w:val="es-ES_tradnl"/>
                              </w:rPr>
                              <w:t>FUENTE:</w:t>
                            </w:r>
                          </w:p>
                        </w:tc>
                        <w:tc>
                          <w:tcPr>
                            <w:tcW w:w="8400" w:type="dxa"/>
                            <w:gridSpan w:val="8"/>
                            <w:shd w:val="clear" w:color="auto" w:fill="auto"/>
                          </w:tcPr>
                          <w:p w:rsidR="00081A2B" w:rsidRPr="0050737F" w:rsidRDefault="00081A2B" w:rsidP="008805FF">
                            <w:pPr>
                              <w:jc w:val="both"/>
                              <w:rPr>
                                <w:smallCaps/>
                                <w:sz w:val="20"/>
                                <w:szCs w:val="20"/>
                                <w:lang w:val="es-ES_tradnl"/>
                              </w:rPr>
                            </w:pPr>
                            <w:r w:rsidRPr="0020553A">
                              <w:rPr>
                                <w:sz w:val="20"/>
                                <w:szCs w:val="20"/>
                              </w:rPr>
                              <w:t>Elaborado por la Comisión Nacional de los Salarios Mínimos con información de la Secretaría del</w:t>
                            </w:r>
                            <w:r w:rsidRPr="0050737F">
                              <w:rPr>
                                <w:sz w:val="20"/>
                                <w:szCs w:val="20"/>
                                <w:lang w:val="es-ES_tradnl"/>
                              </w:rPr>
                              <w:t xml:space="preserve"> Trabajo y Previsión Social.</w:t>
                            </w:r>
                          </w:p>
                        </w:tc>
                      </w:tr>
                    </w:tbl>
                    <w:p w:rsidR="00081A2B" w:rsidRDefault="00081A2B" w:rsidP="009B15B0"/>
                  </w:txbxContent>
                </v:textbox>
              </v:shape>
            </w:pict>
          </mc:Fallback>
        </mc:AlternateContent>
      </w:r>
    </w:p>
    <w:p w:rsidR="009B15B0" w:rsidRDefault="009B15B0" w:rsidP="00D17EFC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  <w:r>
        <w:rPr>
          <w:rFonts w:eastAsiaTheme="minorHAnsi"/>
          <w:sz w:val="26"/>
          <w:szCs w:val="26"/>
          <w:lang w:val="es-MX" w:eastAsia="en-US"/>
        </w:rPr>
        <w:t>Por último, en todo el territorio nacional, el SNE tuvo presencia y los estados que reportaron los resultados de mayor relevancia en cuanto a atención, colocación y efectividad fueron los siguientes:</w:t>
      </w:r>
    </w:p>
    <w:p w:rsidR="009B15B0" w:rsidRDefault="009B15B0" w:rsidP="00D17EFC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</w:p>
    <w:p w:rsidR="00621EC0" w:rsidRDefault="00621EC0" w:rsidP="00621EC0">
      <w:pPr>
        <w:pStyle w:val="Prrafodelista"/>
        <w:numPr>
          <w:ilvl w:val="0"/>
          <w:numId w:val="18"/>
        </w:num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  <w:r>
        <w:rPr>
          <w:rFonts w:eastAsiaTheme="minorHAnsi"/>
          <w:sz w:val="26"/>
          <w:szCs w:val="26"/>
          <w:lang w:val="es-MX" w:eastAsia="en-US"/>
        </w:rPr>
        <w:t>E</w:t>
      </w:r>
      <w:r w:rsidR="009B15B0" w:rsidRPr="00621EC0">
        <w:rPr>
          <w:rFonts w:eastAsiaTheme="minorHAnsi"/>
          <w:sz w:val="26"/>
          <w:szCs w:val="26"/>
          <w:lang w:val="es-MX" w:eastAsia="en-US"/>
        </w:rPr>
        <w:t xml:space="preserve">l Estado de México </w:t>
      </w:r>
      <w:r>
        <w:rPr>
          <w:rFonts w:eastAsiaTheme="minorHAnsi"/>
          <w:sz w:val="26"/>
          <w:szCs w:val="26"/>
          <w:lang w:val="es-MX" w:eastAsia="en-US"/>
        </w:rPr>
        <w:t>fue la entidad federativa que proporcionó información y atendió al mayor número de personas (388 mil 378).</w:t>
      </w:r>
    </w:p>
    <w:p w:rsidR="00621EC0" w:rsidRPr="00621EC0" w:rsidRDefault="00621EC0" w:rsidP="00621EC0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</w:p>
    <w:p w:rsidR="00621EC0" w:rsidRDefault="00621EC0" w:rsidP="00621EC0">
      <w:pPr>
        <w:pStyle w:val="Prrafodelista"/>
        <w:numPr>
          <w:ilvl w:val="0"/>
          <w:numId w:val="18"/>
        </w:num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  <w:r>
        <w:rPr>
          <w:rFonts w:eastAsiaTheme="minorHAnsi"/>
          <w:sz w:val="26"/>
          <w:szCs w:val="26"/>
          <w:lang w:val="es-MX" w:eastAsia="en-US"/>
        </w:rPr>
        <w:t>En cuanto a la colocación de los buscadores de empleo que atendió y la efectividad de su operación, Jalisco fue quien encabeza ambos indicadores, al ocupar a 125 mil 185 solicitantes, cantidad que representó al 43.8% del total que atendió durante los primeros ocho meses de 2014.</w:t>
      </w:r>
    </w:p>
    <w:p w:rsidR="00621EC0" w:rsidRDefault="00621EC0" w:rsidP="00621EC0">
      <w:pPr>
        <w:spacing w:line="360" w:lineRule="auto"/>
        <w:ind w:left="360" w:right="-93"/>
        <w:jc w:val="both"/>
        <w:rPr>
          <w:rFonts w:eastAsiaTheme="minorHAnsi"/>
          <w:sz w:val="26"/>
          <w:szCs w:val="26"/>
          <w:lang w:val="es-MX" w:eastAsia="en-US"/>
        </w:rPr>
      </w:pPr>
    </w:p>
    <w:p w:rsidR="00D17EFC" w:rsidRPr="00621EC0" w:rsidRDefault="00C304DE" w:rsidP="00621EC0">
      <w:pPr>
        <w:spacing w:line="360" w:lineRule="auto"/>
        <w:ind w:left="360" w:right="-93"/>
        <w:jc w:val="both"/>
        <w:rPr>
          <w:rFonts w:eastAsiaTheme="minorHAnsi"/>
          <w:sz w:val="26"/>
          <w:szCs w:val="26"/>
          <w:lang w:val="es-MX" w:eastAsia="en-US"/>
        </w:rPr>
      </w:pPr>
      <w:r w:rsidRPr="00621EC0">
        <w:rPr>
          <w:rFonts w:eastAsiaTheme="minorHAnsi"/>
          <w:sz w:val="26"/>
          <w:szCs w:val="26"/>
          <w:lang w:val="es-MX" w:eastAsia="en-US"/>
        </w:rPr>
        <w:t xml:space="preserve">Estos aspectos se </w:t>
      </w:r>
      <w:r w:rsidR="00621EC0">
        <w:rPr>
          <w:rFonts w:eastAsiaTheme="minorHAnsi"/>
          <w:sz w:val="26"/>
          <w:szCs w:val="26"/>
          <w:lang w:val="es-MX" w:eastAsia="en-US"/>
        </w:rPr>
        <w:t xml:space="preserve">observan detalladamente </w:t>
      </w:r>
      <w:r w:rsidRPr="00621EC0">
        <w:rPr>
          <w:rFonts w:eastAsiaTheme="minorHAnsi"/>
          <w:sz w:val="26"/>
          <w:szCs w:val="26"/>
          <w:lang w:val="es-MX" w:eastAsia="en-US"/>
        </w:rPr>
        <w:t>en el cuadro de la siguiente página.</w:t>
      </w:r>
    </w:p>
    <w:p w:rsidR="00C304DE" w:rsidRDefault="00C304DE" w:rsidP="00D17EFC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</w:p>
    <w:p w:rsidR="00C304DE" w:rsidRDefault="00C304DE" w:rsidP="00C304DE">
      <w:pPr>
        <w:spacing w:line="360" w:lineRule="auto"/>
        <w:ind w:right="-93"/>
        <w:jc w:val="center"/>
        <w:rPr>
          <w:rFonts w:eastAsiaTheme="minorHAnsi"/>
          <w:sz w:val="26"/>
          <w:szCs w:val="26"/>
          <w:lang w:val="es-MX" w:eastAsia="en-US"/>
        </w:rPr>
      </w:pPr>
      <w:r>
        <w:rPr>
          <w:rFonts w:eastAsiaTheme="minorHAnsi"/>
          <w:sz w:val="26"/>
          <w:szCs w:val="26"/>
          <w:lang w:val="es-MX" w:eastAsia="en-US"/>
        </w:rPr>
        <w:t>-----C U A D R O------</w:t>
      </w:r>
    </w:p>
    <w:p w:rsidR="00C304DE" w:rsidRDefault="00C304DE" w:rsidP="00C304DE">
      <w:pPr>
        <w:spacing w:line="360" w:lineRule="auto"/>
        <w:ind w:right="-93"/>
        <w:jc w:val="center"/>
        <w:rPr>
          <w:rFonts w:eastAsiaTheme="minorHAnsi"/>
          <w:sz w:val="26"/>
          <w:szCs w:val="26"/>
          <w:lang w:val="es-MX" w:eastAsia="en-US"/>
        </w:rPr>
      </w:pPr>
    </w:p>
    <w:p w:rsidR="00726F6E" w:rsidRDefault="00726F6E">
      <w:pPr>
        <w:rPr>
          <w:rFonts w:eastAsiaTheme="minorHAnsi"/>
          <w:sz w:val="26"/>
          <w:szCs w:val="26"/>
          <w:lang w:val="es-MX" w:eastAsia="en-US"/>
        </w:rPr>
      </w:pPr>
      <w:r>
        <w:rPr>
          <w:rFonts w:eastAsiaTheme="minorHAnsi"/>
          <w:sz w:val="26"/>
          <w:szCs w:val="26"/>
          <w:lang w:val="es-MX" w:eastAsia="en-US"/>
        </w:rPr>
        <w:br w:type="page"/>
      </w:r>
    </w:p>
    <w:p w:rsidR="00714A27" w:rsidRDefault="00714A27" w:rsidP="00621EC0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  <w:r>
        <w:rPr>
          <w:rFonts w:eastAsiaTheme="minorHAnsi"/>
          <w:sz w:val="26"/>
          <w:szCs w:val="26"/>
          <w:lang w:val="es-MX" w:eastAsia="en-US"/>
        </w:rPr>
        <w:lastRenderedPageBreak/>
        <w:t>Los resultados de la</w:t>
      </w:r>
      <w:r w:rsidR="00ED0283">
        <w:rPr>
          <w:rFonts w:eastAsiaTheme="minorHAnsi"/>
          <w:sz w:val="26"/>
          <w:szCs w:val="26"/>
          <w:lang w:val="es-MX" w:eastAsia="en-US"/>
        </w:rPr>
        <w:t xml:space="preserve"> operación</w:t>
      </w:r>
      <w:r>
        <w:rPr>
          <w:rFonts w:eastAsiaTheme="minorHAnsi"/>
          <w:sz w:val="26"/>
          <w:szCs w:val="26"/>
          <w:lang w:val="es-MX" w:eastAsia="en-US"/>
        </w:rPr>
        <w:t xml:space="preserve"> del SNE</w:t>
      </w:r>
      <w:r w:rsidR="00ED0283">
        <w:rPr>
          <w:rFonts w:eastAsiaTheme="minorHAnsi"/>
          <w:sz w:val="26"/>
          <w:szCs w:val="26"/>
          <w:lang w:val="es-MX" w:eastAsia="en-US"/>
        </w:rPr>
        <w:t xml:space="preserve"> en las 32 entidades federativas en el país </w:t>
      </w:r>
      <w:r>
        <w:rPr>
          <w:rFonts w:eastAsiaTheme="minorHAnsi"/>
          <w:sz w:val="26"/>
          <w:szCs w:val="26"/>
          <w:lang w:val="es-MX" w:eastAsia="en-US"/>
        </w:rPr>
        <w:t>señalan</w:t>
      </w:r>
      <w:r w:rsidR="00ED0283">
        <w:rPr>
          <w:rFonts w:eastAsiaTheme="minorHAnsi"/>
          <w:sz w:val="26"/>
          <w:szCs w:val="26"/>
          <w:lang w:val="es-MX" w:eastAsia="en-US"/>
        </w:rPr>
        <w:t xml:space="preserve"> que el Estado </w:t>
      </w:r>
      <w:r>
        <w:rPr>
          <w:rFonts w:eastAsiaTheme="minorHAnsi"/>
          <w:sz w:val="26"/>
          <w:szCs w:val="26"/>
          <w:lang w:val="es-MX" w:eastAsia="en-US"/>
        </w:rPr>
        <w:t>de México y el Distrito Federal</w:t>
      </w:r>
      <w:r w:rsidR="00ED0283">
        <w:rPr>
          <w:rFonts w:eastAsiaTheme="minorHAnsi"/>
          <w:sz w:val="26"/>
          <w:szCs w:val="26"/>
          <w:lang w:val="es-MX" w:eastAsia="en-US"/>
        </w:rPr>
        <w:t xml:space="preserve"> contribuyeron</w:t>
      </w:r>
      <w:r>
        <w:rPr>
          <w:rFonts w:eastAsiaTheme="minorHAnsi"/>
          <w:sz w:val="26"/>
          <w:szCs w:val="26"/>
          <w:lang w:val="es-MX" w:eastAsia="en-US"/>
        </w:rPr>
        <w:t>, conjuntamente,</w:t>
      </w:r>
      <w:r w:rsidR="00ED0283">
        <w:rPr>
          <w:rFonts w:eastAsiaTheme="minorHAnsi"/>
          <w:sz w:val="26"/>
          <w:szCs w:val="26"/>
          <w:lang w:val="es-MX" w:eastAsia="en-US"/>
        </w:rPr>
        <w:t xml:space="preserve"> en la colocación</w:t>
      </w:r>
      <w:r>
        <w:rPr>
          <w:rFonts w:eastAsiaTheme="minorHAnsi"/>
          <w:sz w:val="26"/>
          <w:szCs w:val="26"/>
          <w:lang w:val="es-MX" w:eastAsia="en-US"/>
        </w:rPr>
        <w:t xml:space="preserve"> del 35.6% del total </w:t>
      </w:r>
      <w:r w:rsidR="00ED0283">
        <w:rPr>
          <w:rFonts w:eastAsiaTheme="minorHAnsi"/>
          <w:sz w:val="26"/>
          <w:szCs w:val="26"/>
          <w:lang w:val="es-MX" w:eastAsia="en-US"/>
        </w:rPr>
        <w:t xml:space="preserve">de los buscadores de empleo que se atendió en el período (19.8 y 15.8%, respectivamente). </w:t>
      </w:r>
    </w:p>
    <w:p w:rsidR="00714A27" w:rsidRDefault="00714A27" w:rsidP="00621EC0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</w:p>
    <w:p w:rsidR="00ED0283" w:rsidRDefault="00714A27" w:rsidP="00621EC0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  <w:r>
        <w:rPr>
          <w:rFonts w:eastAsiaTheme="minorHAnsi"/>
          <w:sz w:val="26"/>
          <w:szCs w:val="26"/>
          <w:lang w:val="es-MX" w:eastAsia="en-US"/>
        </w:rPr>
        <w:t>Por otra parte</w:t>
      </w:r>
      <w:r w:rsidR="00ED0283">
        <w:rPr>
          <w:rFonts w:eastAsiaTheme="minorHAnsi"/>
          <w:sz w:val="26"/>
          <w:szCs w:val="26"/>
          <w:lang w:val="es-MX" w:eastAsia="en-US"/>
        </w:rPr>
        <w:t>, ocho fueron los estados que reportaron los niveles de participación inferiores al 1.0%</w:t>
      </w:r>
      <w:r w:rsidR="00B971C3">
        <w:rPr>
          <w:rFonts w:eastAsiaTheme="minorHAnsi"/>
          <w:sz w:val="26"/>
          <w:szCs w:val="26"/>
          <w:lang w:val="es-MX" w:eastAsia="en-US"/>
        </w:rPr>
        <w:t xml:space="preserve"> en la colocación de buscadores de empleo:</w:t>
      </w:r>
      <w:r w:rsidR="00ED0283">
        <w:rPr>
          <w:rFonts w:eastAsiaTheme="minorHAnsi"/>
          <w:sz w:val="26"/>
          <w:szCs w:val="26"/>
          <w:lang w:val="es-MX" w:eastAsia="en-US"/>
        </w:rPr>
        <w:t xml:space="preserve"> Campech</w:t>
      </w:r>
      <w:r w:rsidR="00B971C3">
        <w:rPr>
          <w:rFonts w:eastAsiaTheme="minorHAnsi"/>
          <w:sz w:val="26"/>
          <w:szCs w:val="26"/>
          <w:lang w:val="es-MX" w:eastAsia="en-US"/>
        </w:rPr>
        <w:t>e y Baja California Sur (0.5%</w:t>
      </w:r>
      <w:r w:rsidR="00ED0283">
        <w:rPr>
          <w:rFonts w:eastAsiaTheme="minorHAnsi"/>
          <w:sz w:val="26"/>
          <w:szCs w:val="26"/>
          <w:lang w:val="es-MX" w:eastAsia="en-US"/>
        </w:rPr>
        <w:t xml:space="preserve"> en ambos casos); Oaxaca (0.6%); Quintana Roo, Chihu</w:t>
      </w:r>
      <w:r w:rsidR="00B971C3">
        <w:rPr>
          <w:rFonts w:eastAsiaTheme="minorHAnsi"/>
          <w:sz w:val="26"/>
          <w:szCs w:val="26"/>
          <w:lang w:val="es-MX" w:eastAsia="en-US"/>
        </w:rPr>
        <w:t>ahua, Guerrero y Tlaxcala (0.8%</w:t>
      </w:r>
      <w:r w:rsidR="00ED0283">
        <w:rPr>
          <w:rFonts w:eastAsiaTheme="minorHAnsi"/>
          <w:sz w:val="26"/>
          <w:szCs w:val="26"/>
          <w:lang w:val="es-MX" w:eastAsia="en-US"/>
        </w:rPr>
        <w:t xml:space="preserve"> en cada uno de ellos)</w:t>
      </w:r>
      <w:r w:rsidR="001A331C">
        <w:rPr>
          <w:rFonts w:eastAsiaTheme="minorHAnsi"/>
          <w:sz w:val="26"/>
          <w:szCs w:val="26"/>
          <w:lang w:val="es-MX" w:eastAsia="en-US"/>
        </w:rPr>
        <w:t>;</w:t>
      </w:r>
      <w:r w:rsidR="00ED0283">
        <w:rPr>
          <w:rFonts w:eastAsiaTheme="minorHAnsi"/>
          <w:sz w:val="26"/>
          <w:szCs w:val="26"/>
          <w:lang w:val="es-MX" w:eastAsia="en-US"/>
        </w:rPr>
        <w:t xml:space="preserve"> y Nayarit (0.9%).</w:t>
      </w:r>
    </w:p>
    <w:p w:rsidR="00ED0283" w:rsidRDefault="00ED0283" w:rsidP="00621EC0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</w:p>
    <w:p w:rsidR="00B971C3" w:rsidRDefault="00ED0283" w:rsidP="00621EC0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  <w:r>
        <w:rPr>
          <w:rFonts w:eastAsiaTheme="minorHAnsi"/>
          <w:sz w:val="26"/>
          <w:szCs w:val="26"/>
          <w:lang w:val="es-MX" w:eastAsia="en-US"/>
        </w:rPr>
        <w:t>Por último, en 10 de los estados de la República Mexicana se observaron niveles de efectividad superiores al promedio nacional</w:t>
      </w:r>
      <w:r w:rsidR="00B971C3">
        <w:rPr>
          <w:rFonts w:eastAsiaTheme="minorHAnsi"/>
          <w:sz w:val="26"/>
          <w:szCs w:val="26"/>
          <w:lang w:val="es-MX" w:eastAsia="en-US"/>
        </w:rPr>
        <w:t xml:space="preserve"> (20.2%)</w:t>
      </w:r>
      <w:r>
        <w:rPr>
          <w:rFonts w:eastAsiaTheme="minorHAnsi"/>
          <w:sz w:val="26"/>
          <w:szCs w:val="26"/>
          <w:lang w:val="es-MX" w:eastAsia="en-US"/>
        </w:rPr>
        <w:t>: Estado de México (28.8%), Puebla (28.7%), Querétaro (25.3%), San Luis Potosí (24.2%), Baja California (</w:t>
      </w:r>
      <w:r w:rsidR="00676655">
        <w:rPr>
          <w:rFonts w:eastAsiaTheme="minorHAnsi"/>
          <w:sz w:val="26"/>
          <w:szCs w:val="26"/>
          <w:lang w:val="es-MX" w:eastAsia="en-US"/>
        </w:rPr>
        <w:t xml:space="preserve">23.9%), Distrito Federal (23.7%), Yucatán (23.6%), Sonora (21.7%), Sinaloa (21.3%) y Aguascalientes (20.9%). En tanto que el nivel de efectividad de menor relevancia se presentó en Tlaxcala (8.9%). </w:t>
      </w:r>
    </w:p>
    <w:p w:rsidR="00B971C3" w:rsidRDefault="00B971C3" w:rsidP="00621EC0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</w:p>
    <w:p w:rsidR="00C304DE" w:rsidRPr="00D17EFC" w:rsidRDefault="000670D7" w:rsidP="00621EC0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  <w:r>
        <w:rPr>
          <w:rFonts w:eastAsiaTheme="minorHAnsi"/>
          <w:sz w:val="26"/>
          <w:szCs w:val="26"/>
          <w:lang w:val="es-MX" w:eastAsia="en-US"/>
        </w:rPr>
        <w:t xml:space="preserve">Estos aspectos se presentan en </w:t>
      </w:r>
      <w:r w:rsidR="001A331C">
        <w:rPr>
          <w:rFonts w:eastAsiaTheme="minorHAnsi"/>
          <w:sz w:val="26"/>
          <w:szCs w:val="26"/>
          <w:lang w:val="es-MX" w:eastAsia="en-US"/>
        </w:rPr>
        <w:t>el cuadro</w:t>
      </w:r>
      <w:r>
        <w:rPr>
          <w:rFonts w:eastAsiaTheme="minorHAnsi"/>
          <w:sz w:val="26"/>
          <w:szCs w:val="26"/>
          <w:lang w:val="es-MX" w:eastAsia="en-US"/>
        </w:rPr>
        <w:t xml:space="preserve"> de la página siguiente.</w:t>
      </w:r>
    </w:p>
    <w:p w:rsidR="00052103" w:rsidRDefault="00052103">
      <w:pPr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br w:type="page"/>
      </w:r>
    </w:p>
    <w:p w:rsidR="00052103" w:rsidRDefault="00052103">
      <w:pPr>
        <w:rPr>
          <w:sz w:val="20"/>
          <w:szCs w:val="20"/>
          <w:lang w:val="es-MX"/>
        </w:rPr>
      </w:pPr>
      <w:r>
        <w:rPr>
          <w:noProof/>
          <w:sz w:val="20"/>
          <w:szCs w:val="20"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-820420</wp:posOffset>
                </wp:positionH>
                <wp:positionV relativeFrom="paragraph">
                  <wp:posOffset>-200025</wp:posOffset>
                </wp:positionV>
                <wp:extent cx="7198242" cy="8529850"/>
                <wp:effectExtent l="0" t="0" r="22225" b="24130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8242" cy="8529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9889" w:type="dxa"/>
                              <w:tblInd w:w="920" w:type="dxa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87"/>
                              <w:gridCol w:w="1556"/>
                              <w:gridCol w:w="946"/>
                              <w:gridCol w:w="977"/>
                              <w:gridCol w:w="976"/>
                              <w:gridCol w:w="962"/>
                              <w:gridCol w:w="180"/>
                              <w:gridCol w:w="1065"/>
                              <w:gridCol w:w="912"/>
                              <w:gridCol w:w="913"/>
                              <w:gridCol w:w="915"/>
                            </w:tblGrid>
                            <w:tr w:rsidR="00081A2B" w:rsidRPr="0053524A" w:rsidTr="00CE1142">
                              <w:trPr>
                                <w:trHeight w:val="549"/>
                              </w:trPr>
                              <w:tc>
                                <w:tcPr>
                                  <w:tcW w:w="9889" w:type="dxa"/>
                                  <w:gridSpan w:val="11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81A2B" w:rsidRPr="007517B7" w:rsidRDefault="00081A2B" w:rsidP="0005210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7517B7">
                                    <w:rPr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PROGRAMA DE APOYO AL EMPLEO Y A LA CAPACITACIÓN</w:t>
                                  </w:r>
                                </w:p>
                                <w:p w:rsidR="00081A2B" w:rsidRPr="0053524A" w:rsidRDefault="00081A2B" w:rsidP="00B971C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Enero</w:t>
                                  </w:r>
                                  <w:r w:rsidR="00B971C3">
                                    <w:rPr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-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febrero</w:t>
                                  </w:r>
                                  <w:r w:rsidRPr="007517B7">
                                    <w:rPr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de 201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5 </w:t>
                                  </w:r>
                                  <w:r w:rsidRPr="0031450D">
                                    <w:rPr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u w:val="single"/>
                                      <w:vertAlign w:val="superscript"/>
                                    </w:rPr>
                                    <w:t>p</w:t>
                                  </w:r>
                                  <w:r w:rsidRPr="0031450D">
                                    <w:rPr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vertAlign w:val="superscript"/>
                                    </w:rPr>
                                    <w:t>/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549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E1142" w:rsidRPr="004735B1" w:rsidRDefault="00CE1142" w:rsidP="0005210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  <w:r w:rsidRPr="004735B1"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  <w:t>Entidad</w:t>
                                  </w:r>
                                </w:p>
                                <w:p w:rsidR="00CE1142" w:rsidRPr="004735B1" w:rsidRDefault="00CE1142" w:rsidP="0005210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  <w:r w:rsidRPr="004735B1"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  <w:t>Federativa</w:t>
                                  </w:r>
                                </w:p>
                              </w:tc>
                              <w:tc>
                                <w:tcPr>
                                  <w:tcW w:w="1923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E1142" w:rsidRPr="004735B1" w:rsidRDefault="00CE1142" w:rsidP="00052103">
                                  <w:pPr>
                                    <w:spacing w:line="200" w:lineRule="exact"/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  <w:r w:rsidRPr="004735B1"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  <w:t>Servicios de Vinculación Laboral</w:t>
                                  </w:r>
                                  <w:r w:rsidRPr="004735B1"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  <w:u w:val="single"/>
                                      <w:vertAlign w:val="superscript"/>
                                    </w:rPr>
                                    <w:t>1</w:t>
                                  </w:r>
                                  <w:r w:rsidRPr="004735B1"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  <w:vertAlign w:val="superscript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E1142" w:rsidRPr="004735B1" w:rsidRDefault="00CE1142" w:rsidP="00052103">
                                  <w:pPr>
                                    <w:spacing w:line="200" w:lineRule="exact"/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  <w:r w:rsidRPr="004735B1"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  <w:t>Programa de Apoyo al Empleo</w:t>
                                  </w:r>
                                  <w:r w:rsidRPr="004735B1"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  <w:u w:val="single"/>
                                      <w:vertAlign w:val="superscript"/>
                                    </w:rPr>
                                    <w:t>2</w:t>
                                  </w:r>
                                  <w:r w:rsidRPr="004735B1"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  <w:vertAlign w:val="superscript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 w:val="restart"/>
                                  <w:tcBorders>
                                    <w:top w:val="single" w:sz="4" w:space="0" w:color="auto"/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E1142" w:rsidRPr="004735B1" w:rsidRDefault="00CE1142" w:rsidP="00052103">
                                  <w:pPr>
                                    <w:spacing w:line="20" w:lineRule="atLeast"/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3" w:type="dxa"/>
                                  <w:gridSpan w:val="4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E1142" w:rsidRPr="004735B1" w:rsidRDefault="00CE1142" w:rsidP="00052103">
                                  <w:pPr>
                                    <w:spacing w:line="200" w:lineRule="exact"/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  <w:r w:rsidRPr="004735B1"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  <w:t>Total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520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CE1142" w:rsidRPr="004735B1" w:rsidRDefault="00CE1142" w:rsidP="00052103">
                                  <w:pPr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textDirection w:val="btLr"/>
                                  <w:vAlign w:val="center"/>
                                  <w:hideMark/>
                                </w:tcPr>
                                <w:p w:rsidR="00CE1142" w:rsidRPr="004735B1" w:rsidRDefault="00CE1142" w:rsidP="0005210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  <w:r w:rsidRPr="004735B1"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  <w:t>Atendidos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textDirection w:val="btLr"/>
                                  <w:vAlign w:val="center"/>
                                  <w:hideMark/>
                                </w:tcPr>
                                <w:p w:rsidR="00CE1142" w:rsidRPr="004735B1" w:rsidRDefault="00CE1142" w:rsidP="0005210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  <w:r w:rsidRPr="004735B1"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  <w:t>Colocados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textDirection w:val="btLr"/>
                                  <w:vAlign w:val="center"/>
                                  <w:hideMark/>
                                </w:tcPr>
                                <w:p w:rsidR="00CE1142" w:rsidRPr="004735B1" w:rsidRDefault="00CE1142" w:rsidP="0005210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  <w:r w:rsidRPr="004735B1"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  <w:t>Atendidos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textDirection w:val="btLr"/>
                                  <w:vAlign w:val="center"/>
                                  <w:hideMark/>
                                </w:tcPr>
                                <w:p w:rsidR="00CE1142" w:rsidRPr="004735B1" w:rsidRDefault="00CE1142" w:rsidP="0005210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  <w:r w:rsidRPr="004735B1"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  <w:t xml:space="preserve">Colocados, </w:t>
                                  </w:r>
                                  <w:proofErr w:type="spellStart"/>
                                  <w:r w:rsidRPr="004735B1"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  <w:t>preser</w:t>
                                  </w:r>
                                  <w:proofErr w:type="spellEnd"/>
                                  <w:r w:rsidRPr="004735B1"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  <w:t>-</w:t>
                                  </w:r>
                                </w:p>
                                <w:p w:rsidR="00CE1142" w:rsidRPr="004735B1" w:rsidRDefault="00CE1142" w:rsidP="0005210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  <w:r w:rsidRPr="004735B1"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  <w:t>vados u ocupados temporalmente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textDirection w:val="btLr"/>
                                  <w:vAlign w:val="center"/>
                                  <w:hideMark/>
                                </w:tcPr>
                                <w:p w:rsidR="00CE1142" w:rsidRPr="004735B1" w:rsidRDefault="00CE1142" w:rsidP="00052103">
                                  <w:pPr>
                                    <w:spacing w:line="20" w:lineRule="atLeast"/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textDirection w:val="btLr"/>
                                  <w:vAlign w:val="center"/>
                                  <w:hideMark/>
                                </w:tcPr>
                                <w:p w:rsidR="00CE1142" w:rsidRPr="004735B1" w:rsidRDefault="00CE1142" w:rsidP="00052103">
                                  <w:pPr>
                                    <w:spacing w:line="240" w:lineRule="exact"/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  <w:r w:rsidRPr="004735B1"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  <w:t>Atendidos</w:t>
                                  </w:r>
                                </w:p>
                              </w:tc>
                              <w:tc>
                                <w:tcPr>
                                  <w:tcW w:w="2737" w:type="dxa"/>
                                  <w:gridSpan w:val="3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CE1142" w:rsidRPr="004735B1" w:rsidRDefault="00CE1142" w:rsidP="0005210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  <w:r w:rsidRPr="004735B1"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  <w:t>Colocados, preservados u ocupados temporalmente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cantSplit/>
                                <w:trHeight w:val="1051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CE1142" w:rsidRPr="004735B1" w:rsidRDefault="00CE1142" w:rsidP="00052103">
                                  <w:pPr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6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CE1142" w:rsidRPr="004735B1" w:rsidRDefault="00CE1142" w:rsidP="00052103">
                                  <w:pPr>
                                    <w:ind w:left="57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6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CE1142" w:rsidRPr="004735B1" w:rsidRDefault="00CE1142" w:rsidP="00052103">
                                  <w:pPr>
                                    <w:ind w:left="57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6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CE1142" w:rsidRPr="004735B1" w:rsidRDefault="00CE1142" w:rsidP="00052103">
                                  <w:pPr>
                                    <w:ind w:left="57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1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CE1142" w:rsidRPr="004735B1" w:rsidRDefault="00CE1142" w:rsidP="00052103">
                                  <w:pPr>
                                    <w:ind w:left="57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CE1142" w:rsidRPr="004735B1" w:rsidRDefault="00CE1142" w:rsidP="00052103">
                                  <w:pPr>
                                    <w:ind w:left="57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CE1142" w:rsidRPr="004735B1" w:rsidRDefault="00CE1142" w:rsidP="00052103">
                                  <w:pPr>
                                    <w:ind w:left="57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textDirection w:val="btLr"/>
                                  <w:vAlign w:val="center"/>
                                  <w:hideMark/>
                                </w:tcPr>
                                <w:p w:rsidR="00CE1142" w:rsidRPr="004735B1" w:rsidRDefault="00CE1142" w:rsidP="0005210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  <w:r w:rsidRPr="004735B1"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  <w:t>Absolutos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textDirection w:val="btLr"/>
                                  <w:vAlign w:val="center"/>
                                  <w:hideMark/>
                                </w:tcPr>
                                <w:p w:rsidR="00CE1142" w:rsidRPr="004735B1" w:rsidRDefault="00CE1142" w:rsidP="0005210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  <w:r w:rsidRPr="004735B1"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  <w:t>Participación</w:t>
                                  </w:r>
                                </w:p>
                                <w:p w:rsidR="00CE1142" w:rsidRPr="004735B1" w:rsidRDefault="00CE1142" w:rsidP="0005210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  <w:r w:rsidRPr="004735B1"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  <w:t>(%)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textDirection w:val="btLr"/>
                                  <w:vAlign w:val="center"/>
                                  <w:hideMark/>
                                </w:tcPr>
                                <w:p w:rsidR="00CE1142" w:rsidRPr="004735B1" w:rsidRDefault="00CE1142" w:rsidP="0005210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  <w:r w:rsidRPr="004735B1"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  <w:t>Efectividad</w:t>
                                  </w:r>
                                </w:p>
                                <w:p w:rsidR="00CE1142" w:rsidRPr="004735B1" w:rsidRDefault="00CE1142" w:rsidP="0005210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</w:pPr>
                                  <w:r w:rsidRPr="004735B1">
                                    <w:rPr>
                                      <w:b/>
                                      <w:bCs/>
                                      <w:color w:val="000000"/>
                                      <w:sz w:val="17"/>
                                      <w:szCs w:val="17"/>
                                    </w:rPr>
                                    <w:t>(%)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332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hideMark/>
                                </w:tcPr>
                                <w:p w:rsidR="00CE1142" w:rsidRPr="00B971C3" w:rsidRDefault="00CE1142" w:rsidP="00052103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971C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Total nacional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B971C3" w:rsidRDefault="00CE1142" w:rsidP="008871FE">
                                  <w:pPr>
                                    <w:jc w:val="right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971C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691 345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B971C3" w:rsidRDefault="00CE1142" w:rsidP="008871FE">
                                  <w:pPr>
                                    <w:jc w:val="right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971C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121 227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B971C3" w:rsidRDefault="00CE1142" w:rsidP="008871FE">
                                  <w:pPr>
                                    <w:ind w:left="-364"/>
                                    <w:jc w:val="right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971C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55 911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B971C3" w:rsidRDefault="00CE1142" w:rsidP="008871FE">
                                  <w:pPr>
                                    <w:jc w:val="right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971C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29 724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B971C3" w:rsidRDefault="00CE1142" w:rsidP="00052103">
                                  <w:pPr>
                                    <w:ind w:left="-457" w:right="49"/>
                                    <w:jc w:val="right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B971C3" w:rsidRDefault="00CE1142" w:rsidP="008871FE">
                                  <w:pPr>
                                    <w:jc w:val="right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971C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747 256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B971C3" w:rsidRDefault="00CE1142" w:rsidP="008871FE">
                                  <w:pPr>
                                    <w:jc w:val="right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971C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150 951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B971C3" w:rsidRDefault="00CE1142" w:rsidP="00052103">
                                  <w:pPr>
                                    <w:ind w:left="-350" w:right="137"/>
                                    <w:jc w:val="right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971C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100.0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B971C3" w:rsidRDefault="00CE1142" w:rsidP="008871FE">
                                  <w:pPr>
                                    <w:ind w:left="-419" w:right="205"/>
                                    <w:jc w:val="right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971C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20.2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Estado de México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94 037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25 048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9 738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4 789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103 775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29 837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19.8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28.8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193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Puebla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22 149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4 619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7 738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3 946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29 887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8 565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5.7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28.7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Querétaro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14 251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3 328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1 240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589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15 491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3 917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2.6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25.3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San Luis Potosí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14 861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2 702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2 476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1 501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17 337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4 203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2.8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24.2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Baja California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17 453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3 960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710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382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18 163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4 342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2.9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23.9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Distrito Federal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99 563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23 403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958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463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100 521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23 866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15.8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23.7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Yucatán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16 345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3 406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1 351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774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17 696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4 180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2.8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23.6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Sonora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11 690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2 116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1 170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681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12 860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2 797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1.9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21.7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Sinaloa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17 286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2 724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2 543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1 509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19 829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4 233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2.8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21.3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Aguascalientes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17 079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3 339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559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343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17 638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3 682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20.9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Tabasco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7 586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995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1 410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799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8 996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1 794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1.2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19.9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Baja California Sur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3 700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632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203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140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3 903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772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0.5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19.8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Hidalgo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18 793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2 507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2 695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1 409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21 488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3 916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2.6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18.2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Nayarit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7 080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887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837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541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7 917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1 428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0.9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18.0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Guanajuato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21 206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2 504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2 571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1 690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23 777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4 194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2.8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17.6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Colima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7 843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1 133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693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334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8 536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1 467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17.2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Veracruz de Ignacio de la Llave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26 131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2 689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4 671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2 572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30 802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5 261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17.1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Coahuila de Zaragoza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33 793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5 362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636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361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34 429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5 723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3.8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16.6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Nuevo León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39 889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5 944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1 596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793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41 485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6 737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4.5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16.2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Jalisco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43 460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6 524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1 349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746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44 809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7 270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4.8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16.2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Quintana Roo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6 844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967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456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214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7 300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1 181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0.8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16.2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Tamaulipas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16 933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2 304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1 437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663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18 370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2 967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2.0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16.2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Zacatecas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15 968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1 413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2 956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1 451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18 924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2 864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1.9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15.1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Michoacán de Ocampo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24 191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3 169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1 436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673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25 627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3 842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2.5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15.0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Morelos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18 287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1 849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2 028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1 147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20 315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2 996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2.0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14.7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Chihuahua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7 610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879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715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318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8 325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1 197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0.8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14.4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Chiapas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15 239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1 771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511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267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15 750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2 038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1.4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12.9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Guerrero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9 659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879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553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321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10 212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1 200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0.8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11.8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Durango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13 349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1 542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13 349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1 542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11.6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Campeche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6 630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729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85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40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6 715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769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0.5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11.5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Oaxaca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8 498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754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411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158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8 909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912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0.6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10.2</w:t>
                                  </w:r>
                                </w:p>
                              </w:tc>
                            </w:tr>
                            <w:tr w:rsidR="00CE1142" w:rsidRPr="0053524A" w:rsidTr="00CE1142">
                              <w:trPr>
                                <w:trHeight w:val="245"/>
                              </w:trPr>
                              <w:tc>
                                <w:tcPr>
                                  <w:tcW w:w="2043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473275" w:rsidRDefault="00CE1142" w:rsidP="00473275">
                                  <w:pP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73275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Tlaxcala</w:t>
                                  </w:r>
                                </w:p>
                              </w:tc>
                              <w:tc>
                                <w:tcPr>
                                  <w:tcW w:w="946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13 942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1 149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179</w:t>
                                  </w:r>
                                </w:p>
                              </w:tc>
                              <w:tc>
                                <w:tcPr>
                                  <w:tcW w:w="9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firstLineChars="100" w:firstLine="18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 110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tcBorders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CE1142" w:rsidRPr="008871FE" w:rsidRDefault="00CE1142" w:rsidP="00473275">
                                  <w:pPr>
                                    <w:ind w:left="-457" w:right="49"/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14 121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615" w:firstLineChars="100" w:firstLine="180"/>
                                    <w:jc w:val="right"/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1 259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84" w:right="147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0.8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CE1142" w:rsidRPr="008871FE" w:rsidRDefault="00CE1142" w:rsidP="00473275">
                                  <w:pPr>
                                    <w:ind w:left="-1411" w:right="196" w:firstLineChars="200" w:firstLine="360"/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8871FE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8.9</w:t>
                                  </w:r>
                                </w:p>
                              </w:tc>
                            </w:tr>
                            <w:tr w:rsidR="00081A2B" w:rsidRPr="0053524A" w:rsidTr="00CE1142">
                              <w:trPr>
                                <w:trHeight w:val="226"/>
                              </w:trPr>
                              <w:tc>
                                <w:tcPr>
                                  <w:tcW w:w="487" w:type="dxa"/>
                                  <w:tcBorders>
                                    <w:top w:val="single" w:sz="4" w:space="0" w:color="auto"/>
                                    <w:left w:val="nil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081A2B" w:rsidRPr="00753A96" w:rsidRDefault="00081A2B" w:rsidP="00052103">
                                  <w:pPr>
                                    <w:ind w:hanging="227"/>
                                    <w:jc w:val="right"/>
                                    <w:rPr>
                                      <w:color w:val="000000"/>
                                      <w:sz w:val="20"/>
                                      <w:szCs w:val="20"/>
                                      <w:vertAlign w:val="superscript"/>
                                    </w:rPr>
                                  </w:pPr>
                                  <w:r w:rsidRPr="00753A96">
                                    <w:rPr>
                                      <w:color w:val="000000"/>
                                      <w:sz w:val="20"/>
                                      <w:szCs w:val="20"/>
                                      <w:u w:val="single"/>
                                      <w:vertAlign w:val="superscript"/>
                                    </w:rPr>
                                    <w:t>p</w:t>
                                  </w:r>
                                  <w:r w:rsidRPr="00753A96">
                                    <w:rPr>
                                      <w:color w:val="000000"/>
                                      <w:sz w:val="20"/>
                                      <w:szCs w:val="20"/>
                                      <w:vertAlign w:val="superscript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9401" w:type="dxa"/>
                                  <w:gridSpan w:val="10"/>
                                  <w:tcBorders>
                                    <w:top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</w:tcPr>
                                <w:p w:rsidR="00081A2B" w:rsidRPr="0053524A" w:rsidRDefault="00081A2B" w:rsidP="00052103">
                                  <w:pPr>
                                    <w:spacing w:line="220" w:lineRule="exact"/>
                                    <w:ind w:right="70"/>
                                    <w:jc w:val="both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3524A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ifras </w: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preliminares.</w:t>
                                  </w:r>
                                </w:p>
                              </w:tc>
                            </w:tr>
                            <w:tr w:rsidR="00081A2B" w:rsidRPr="0053524A" w:rsidTr="00CE1142">
                              <w:trPr>
                                <w:trHeight w:val="338"/>
                              </w:trPr>
                              <w:tc>
                                <w:tcPr>
                                  <w:tcW w:w="487" w:type="dxa"/>
                                  <w:tcBorders>
                                    <w:left w:val="nil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081A2B" w:rsidRPr="00753A96" w:rsidRDefault="00081A2B" w:rsidP="00052103">
                                  <w:pPr>
                                    <w:ind w:hanging="227"/>
                                    <w:jc w:val="right"/>
                                    <w:rPr>
                                      <w:color w:val="000000"/>
                                      <w:sz w:val="20"/>
                                      <w:szCs w:val="20"/>
                                      <w:u w:val="single"/>
                                      <w:vertAlign w:val="superscript"/>
                                    </w:rPr>
                                  </w:pPr>
                                  <w:r w:rsidRPr="00753A96">
                                    <w:rPr>
                                      <w:color w:val="000000"/>
                                      <w:sz w:val="20"/>
                                      <w:szCs w:val="20"/>
                                      <w:u w:val="single"/>
                                      <w:vertAlign w:val="superscript"/>
                                    </w:rPr>
                                    <w:t>1</w:t>
                                  </w:r>
                                  <w:r w:rsidRPr="00753A96">
                                    <w:rPr>
                                      <w:color w:val="000000"/>
                                      <w:sz w:val="20"/>
                                      <w:szCs w:val="20"/>
                                      <w:vertAlign w:val="superscript"/>
                                    </w:rPr>
                                    <w:t>/</w:t>
                                  </w:r>
                                </w:p>
                                <w:p w:rsidR="00081A2B" w:rsidRPr="00753A96" w:rsidRDefault="00081A2B" w:rsidP="00052103">
                                  <w:pPr>
                                    <w:jc w:val="right"/>
                                    <w:rPr>
                                      <w:color w:val="000000"/>
                                      <w:sz w:val="20"/>
                                      <w:szCs w:val="20"/>
                                      <w:vertAlign w:val="superscri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01" w:type="dxa"/>
                                  <w:gridSpan w:val="10"/>
                                  <w:tcBorders>
                                    <w:right w:val="nil"/>
                                  </w:tcBorders>
                                  <w:shd w:val="clear" w:color="auto" w:fill="auto"/>
                                </w:tcPr>
                                <w:p w:rsidR="00081A2B" w:rsidRPr="0053524A" w:rsidRDefault="00081A2B" w:rsidP="00052103">
                                  <w:pPr>
                                    <w:spacing w:line="220" w:lineRule="exact"/>
                                    <w:ind w:right="70"/>
                                    <w:jc w:val="both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Incluye las</w:t>
                                  </w:r>
                                  <w:r w:rsidRPr="0053524A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cifras de Bolsa de Trabajo, Talleres para Buscadores de Empleo, Sistema Estatal de Empleo, SNE por teléfono, Portal del Empleo, Ferias del Empleo, Centros de Intermediación Laboral y del Programa de Trabajadores Agrícolas Temporales México-Canadá.</w:t>
                                  </w:r>
                                </w:p>
                              </w:tc>
                            </w:tr>
                            <w:tr w:rsidR="00081A2B" w:rsidRPr="0053524A" w:rsidTr="00CE1142">
                              <w:trPr>
                                <w:trHeight w:val="355"/>
                              </w:trPr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:rsidR="00081A2B" w:rsidRPr="00753A96" w:rsidRDefault="00081A2B" w:rsidP="00052103">
                                  <w:pPr>
                                    <w:ind w:hanging="227"/>
                                    <w:jc w:val="right"/>
                                    <w:rPr>
                                      <w:color w:val="000000"/>
                                      <w:sz w:val="20"/>
                                      <w:szCs w:val="20"/>
                                      <w:u w:val="single"/>
                                      <w:vertAlign w:val="superscript"/>
                                    </w:rPr>
                                  </w:pPr>
                                  <w:r w:rsidRPr="00753A96">
                                    <w:rPr>
                                      <w:color w:val="000000"/>
                                      <w:sz w:val="20"/>
                                      <w:szCs w:val="20"/>
                                      <w:u w:val="single"/>
                                      <w:vertAlign w:val="superscript"/>
                                    </w:rPr>
                                    <w:t>2</w:t>
                                  </w:r>
                                  <w:r w:rsidRPr="00753A96">
                                    <w:rPr>
                                      <w:color w:val="000000"/>
                                      <w:sz w:val="20"/>
                                      <w:szCs w:val="20"/>
                                      <w:vertAlign w:val="superscript"/>
                                    </w:rPr>
                                    <w:t>/</w:t>
                                  </w:r>
                                </w:p>
                                <w:p w:rsidR="00081A2B" w:rsidRPr="00753A96" w:rsidRDefault="00081A2B" w:rsidP="00052103">
                                  <w:pPr>
                                    <w:jc w:val="right"/>
                                    <w:rPr>
                                      <w:color w:val="000000"/>
                                      <w:sz w:val="20"/>
                                      <w:szCs w:val="20"/>
                                      <w:vertAlign w:val="superscri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01" w:type="dxa"/>
                                  <w:gridSpan w:val="10"/>
                                  <w:tcBorders>
                                    <w:top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:rsidR="00081A2B" w:rsidRPr="0053524A" w:rsidRDefault="00081A2B" w:rsidP="00052103">
                                  <w:pPr>
                                    <w:spacing w:line="220" w:lineRule="exact"/>
                                    <w:ind w:right="70"/>
                                    <w:jc w:val="both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53524A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Incluye las cifras de las accio</w: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nes realizadas con presupuesto f</w:t>
                                  </w:r>
                                  <w:r w:rsidRPr="0053524A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ederal y estatal mediante Bécate, Fomento al Autoempleo, Movilidad Laboral y Repatriados Trabajando.</w:t>
                                  </w:r>
                                </w:p>
                              </w:tc>
                            </w:tr>
                            <w:tr w:rsidR="00081A2B" w:rsidRPr="0053524A" w:rsidTr="00CE1142">
                              <w:trPr>
                                <w:trHeight w:val="355"/>
                              </w:trPr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081A2B" w:rsidRPr="00753A96" w:rsidRDefault="00081A2B" w:rsidP="00052103">
                                  <w:pPr>
                                    <w:ind w:hanging="227"/>
                                    <w:jc w:val="right"/>
                                    <w:rPr>
                                      <w:color w:val="000000"/>
                                      <w:sz w:val="20"/>
                                      <w:szCs w:val="20"/>
                                      <w:u w:val="single"/>
                                      <w:vertAlign w:val="superscript"/>
                                    </w:rPr>
                                  </w:pPr>
                                  <w:r w:rsidRPr="00753A96">
                                    <w:rPr>
                                      <w:color w:val="000000"/>
                                      <w:sz w:val="20"/>
                                      <w:szCs w:val="20"/>
                                      <w:u w:val="single"/>
                                      <w:vertAlign w:val="superscript"/>
                                    </w:rPr>
                                    <w:t>3</w:t>
                                  </w:r>
                                  <w:r w:rsidRPr="00753A96">
                                    <w:rPr>
                                      <w:color w:val="000000"/>
                                      <w:sz w:val="20"/>
                                      <w:szCs w:val="20"/>
                                      <w:vertAlign w:val="superscript"/>
                                    </w:rPr>
                                    <w:t>/</w:t>
                                  </w:r>
                                </w:p>
                                <w:p w:rsidR="00081A2B" w:rsidRPr="00753A96" w:rsidRDefault="00081A2B" w:rsidP="00052103">
                                  <w:pPr>
                                    <w:jc w:val="right"/>
                                    <w:rPr>
                                      <w:color w:val="000000"/>
                                      <w:sz w:val="20"/>
                                      <w:szCs w:val="20"/>
                                      <w:vertAlign w:val="superscri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01" w:type="dxa"/>
                                  <w:gridSpan w:val="10"/>
                                  <w:tcBorders>
                                    <w:top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:rsidR="00081A2B" w:rsidRPr="0053524A" w:rsidRDefault="00081A2B" w:rsidP="00052103">
                                  <w:pPr>
                                    <w:spacing w:line="220" w:lineRule="exact"/>
                                    <w:ind w:right="70"/>
                                    <w:jc w:val="both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53524A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Este programa contempla las acciones realizadas por Contingencias Laborales, Apoyo al ingreso de los Trabajadores, Talleres de Empleabilidad y Empleo Temporal.</w:t>
                                  </w:r>
                                </w:p>
                              </w:tc>
                            </w:tr>
                            <w:tr w:rsidR="00081A2B" w:rsidRPr="0053524A" w:rsidTr="00CE1142">
                              <w:trPr>
                                <w:trHeight w:val="230"/>
                              </w:trPr>
                              <w:tc>
                                <w:tcPr>
                                  <w:tcW w:w="9889" w:type="dxa"/>
                                  <w:gridSpan w:val="11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081A2B" w:rsidRPr="0053524A" w:rsidRDefault="00081A2B" w:rsidP="00052103">
                                  <w:pPr>
                                    <w:spacing w:line="220" w:lineRule="exac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53524A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FUENTE: Elaborado por la Comisión Nacional de los Salarios Mínimos con información de la STPS.</w:t>
                                  </w:r>
                                </w:p>
                              </w:tc>
                            </w:tr>
                          </w:tbl>
                          <w:p w:rsidR="00081A2B" w:rsidRDefault="00081A2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" o:spid="_x0000_s1028" type="#_x0000_t202" style="position:absolute;margin-left:-64.6pt;margin-top:-15.75pt;width:566.8pt;height:671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" fillcolor="white [3201]" strokecolor="white [3212]" strokeweight=".5pt">
                <v:textbox>
                  <w:txbxContent>
                    <w:tbl>
                      <w:tblPr>
                        <w:tblW w:w="9889" w:type="dxa"/>
                        <w:tblInd w:w="920" w:type="dxa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87"/>
                        <w:gridCol w:w="1556"/>
                        <w:gridCol w:w="946"/>
                        <w:gridCol w:w="977"/>
                        <w:gridCol w:w="976"/>
                        <w:gridCol w:w="962"/>
                        <w:gridCol w:w="180"/>
                        <w:gridCol w:w="1065"/>
                        <w:gridCol w:w="912"/>
                        <w:gridCol w:w="913"/>
                        <w:gridCol w:w="915"/>
                      </w:tblGrid>
                      <w:tr w:rsidR="00081A2B" w:rsidRPr="0053524A" w:rsidTr="00CE1142">
                        <w:trPr>
                          <w:trHeight w:val="549"/>
                        </w:trPr>
                        <w:tc>
                          <w:tcPr>
                            <w:tcW w:w="9889" w:type="dxa"/>
                            <w:gridSpan w:val="11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081A2B" w:rsidRPr="007517B7" w:rsidRDefault="00081A2B" w:rsidP="0005210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517B7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PROGRAMA DE APOYO AL EMPLEO Y A LA CAPACITACIÓN</w:t>
                            </w:r>
                          </w:p>
                          <w:p w:rsidR="00081A2B" w:rsidRPr="0053524A" w:rsidRDefault="00081A2B" w:rsidP="00B971C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Enero</w:t>
                            </w:r>
                            <w:r w:rsidR="00B971C3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 -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 febrero</w:t>
                            </w:r>
                            <w:r w:rsidRPr="007517B7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 de 201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5 </w:t>
                            </w:r>
                            <w:r w:rsidRPr="0031450D"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  <w:u w:val="single"/>
                                <w:vertAlign w:val="superscript"/>
                              </w:rPr>
                              <w:t>p</w:t>
                            </w:r>
                            <w:r w:rsidRPr="0031450D"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  <w:vertAlign w:val="superscript"/>
                              </w:rPr>
                              <w:t>/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549"/>
                        </w:trPr>
                        <w:tc>
                          <w:tcPr>
                            <w:tcW w:w="2043" w:type="dxa"/>
                            <w:gridSpan w:val="2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E1142" w:rsidRPr="004735B1" w:rsidRDefault="00CE1142" w:rsidP="0005210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  <w:r w:rsidRPr="004735B1"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>Entidad</w:t>
                            </w:r>
                          </w:p>
                          <w:p w:rsidR="00CE1142" w:rsidRPr="004735B1" w:rsidRDefault="00CE1142" w:rsidP="0005210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  <w:r w:rsidRPr="004735B1"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>Federativa</w:t>
                            </w:r>
                          </w:p>
                        </w:tc>
                        <w:tc>
                          <w:tcPr>
                            <w:tcW w:w="1923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E1142" w:rsidRPr="004735B1" w:rsidRDefault="00CE1142" w:rsidP="00052103">
                            <w:pPr>
                              <w:spacing w:line="200" w:lineRule="exact"/>
                              <w:jc w:val="center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  <w:r w:rsidRPr="004735B1"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>Servicios de Vinculación Laboral</w:t>
                            </w:r>
                            <w:r w:rsidRPr="004735B1"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  <w:u w:val="single"/>
                                <w:vertAlign w:val="superscript"/>
                              </w:rPr>
                              <w:t>1</w:t>
                            </w:r>
                            <w:r w:rsidRPr="004735B1"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  <w:vertAlign w:val="superscript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1938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E1142" w:rsidRPr="004735B1" w:rsidRDefault="00CE1142" w:rsidP="00052103">
                            <w:pPr>
                              <w:spacing w:line="200" w:lineRule="exact"/>
                              <w:jc w:val="center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  <w:r w:rsidRPr="004735B1"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>Programa de Apoyo al Empleo</w:t>
                            </w:r>
                            <w:r w:rsidRPr="004735B1"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  <w:u w:val="single"/>
                                <w:vertAlign w:val="superscript"/>
                              </w:rPr>
                              <w:t>2</w:t>
                            </w:r>
                            <w:r w:rsidRPr="004735B1"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  <w:vertAlign w:val="superscript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180" w:type="dxa"/>
                            <w:vMerge w:val="restart"/>
                            <w:tcBorders>
                              <w:top w:val="single" w:sz="4" w:space="0" w:color="auto"/>
                              <w:left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E1142" w:rsidRPr="004735B1" w:rsidRDefault="00CE1142" w:rsidP="00052103">
                            <w:pPr>
                              <w:spacing w:line="20" w:lineRule="atLeast"/>
                              <w:jc w:val="center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</w:p>
                        </w:tc>
                        <w:tc>
                          <w:tcPr>
                            <w:tcW w:w="3803" w:type="dxa"/>
                            <w:gridSpan w:val="4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E1142" w:rsidRPr="004735B1" w:rsidRDefault="00CE1142" w:rsidP="00052103">
                            <w:pPr>
                              <w:spacing w:line="200" w:lineRule="exact"/>
                              <w:jc w:val="center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  <w:r w:rsidRPr="004735B1"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>Total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520"/>
                        </w:trPr>
                        <w:tc>
                          <w:tcPr>
                            <w:tcW w:w="2043" w:type="dxa"/>
                            <w:gridSpan w:val="2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CE1142" w:rsidRPr="004735B1" w:rsidRDefault="00CE1142" w:rsidP="00052103">
                            <w:pPr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</w:p>
                        </w:tc>
                        <w:tc>
                          <w:tcPr>
                            <w:tcW w:w="94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textDirection w:val="btLr"/>
                            <w:vAlign w:val="center"/>
                            <w:hideMark/>
                          </w:tcPr>
                          <w:p w:rsidR="00CE1142" w:rsidRPr="004735B1" w:rsidRDefault="00CE1142" w:rsidP="0005210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  <w:r w:rsidRPr="004735B1"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>Atendidos</w:t>
                            </w:r>
                          </w:p>
                        </w:tc>
                        <w:tc>
                          <w:tcPr>
                            <w:tcW w:w="97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textDirection w:val="btLr"/>
                            <w:vAlign w:val="center"/>
                            <w:hideMark/>
                          </w:tcPr>
                          <w:p w:rsidR="00CE1142" w:rsidRPr="004735B1" w:rsidRDefault="00CE1142" w:rsidP="0005210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  <w:r w:rsidRPr="004735B1"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>Colocados</w:t>
                            </w:r>
                          </w:p>
                        </w:tc>
                        <w:tc>
                          <w:tcPr>
                            <w:tcW w:w="97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textDirection w:val="btLr"/>
                            <w:vAlign w:val="center"/>
                            <w:hideMark/>
                          </w:tcPr>
                          <w:p w:rsidR="00CE1142" w:rsidRPr="004735B1" w:rsidRDefault="00CE1142" w:rsidP="0005210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  <w:r w:rsidRPr="004735B1"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>Atendidos</w:t>
                            </w:r>
                          </w:p>
                        </w:tc>
                        <w:tc>
                          <w:tcPr>
                            <w:tcW w:w="961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textDirection w:val="btLr"/>
                            <w:vAlign w:val="center"/>
                            <w:hideMark/>
                          </w:tcPr>
                          <w:p w:rsidR="00CE1142" w:rsidRPr="004735B1" w:rsidRDefault="00CE1142" w:rsidP="0005210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  <w:r w:rsidRPr="004735B1"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 xml:space="preserve">Colocados, </w:t>
                            </w:r>
                            <w:proofErr w:type="spellStart"/>
                            <w:r w:rsidRPr="004735B1"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>preser</w:t>
                            </w:r>
                            <w:proofErr w:type="spellEnd"/>
                            <w:r w:rsidRPr="004735B1"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>-</w:t>
                            </w:r>
                          </w:p>
                          <w:p w:rsidR="00CE1142" w:rsidRPr="004735B1" w:rsidRDefault="00CE1142" w:rsidP="0005210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  <w:r w:rsidRPr="004735B1"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>vados u ocupados temporalmente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textDirection w:val="btLr"/>
                            <w:vAlign w:val="center"/>
                            <w:hideMark/>
                          </w:tcPr>
                          <w:p w:rsidR="00CE1142" w:rsidRPr="004735B1" w:rsidRDefault="00CE1142" w:rsidP="00052103">
                            <w:pPr>
                              <w:spacing w:line="20" w:lineRule="atLeast"/>
                              <w:jc w:val="center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textDirection w:val="btLr"/>
                            <w:vAlign w:val="center"/>
                            <w:hideMark/>
                          </w:tcPr>
                          <w:p w:rsidR="00CE1142" w:rsidRPr="004735B1" w:rsidRDefault="00CE1142" w:rsidP="00052103">
                            <w:pPr>
                              <w:spacing w:line="240" w:lineRule="exact"/>
                              <w:jc w:val="center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  <w:r w:rsidRPr="004735B1"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>Atendidos</w:t>
                            </w:r>
                          </w:p>
                        </w:tc>
                        <w:tc>
                          <w:tcPr>
                            <w:tcW w:w="2737" w:type="dxa"/>
                            <w:gridSpan w:val="3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CE1142" w:rsidRPr="004735B1" w:rsidRDefault="00CE1142" w:rsidP="0005210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  <w:r w:rsidRPr="004735B1"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>Colocados, preservados u ocupados temporalmente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cantSplit/>
                          <w:trHeight w:val="1051"/>
                        </w:trPr>
                        <w:tc>
                          <w:tcPr>
                            <w:tcW w:w="2043" w:type="dxa"/>
                            <w:gridSpan w:val="2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CE1142" w:rsidRPr="004735B1" w:rsidRDefault="00CE1142" w:rsidP="00052103">
                            <w:pPr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</w:p>
                        </w:tc>
                        <w:tc>
                          <w:tcPr>
                            <w:tcW w:w="946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CE1142" w:rsidRPr="004735B1" w:rsidRDefault="00CE1142" w:rsidP="00052103">
                            <w:pPr>
                              <w:ind w:left="57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</w:p>
                        </w:tc>
                        <w:tc>
                          <w:tcPr>
                            <w:tcW w:w="976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CE1142" w:rsidRPr="004735B1" w:rsidRDefault="00CE1142" w:rsidP="00052103">
                            <w:pPr>
                              <w:ind w:left="57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</w:p>
                        </w:tc>
                        <w:tc>
                          <w:tcPr>
                            <w:tcW w:w="976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CE1142" w:rsidRPr="004735B1" w:rsidRDefault="00CE1142" w:rsidP="00052103">
                            <w:pPr>
                              <w:ind w:left="57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</w:p>
                        </w:tc>
                        <w:tc>
                          <w:tcPr>
                            <w:tcW w:w="961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CE1142" w:rsidRPr="004735B1" w:rsidRDefault="00CE1142" w:rsidP="00052103">
                            <w:pPr>
                              <w:ind w:left="57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CE1142" w:rsidRPr="004735B1" w:rsidRDefault="00CE1142" w:rsidP="00052103">
                            <w:pPr>
                              <w:ind w:left="57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CE1142" w:rsidRPr="004735B1" w:rsidRDefault="00CE1142" w:rsidP="00052103">
                            <w:pPr>
                              <w:ind w:left="57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textDirection w:val="btLr"/>
                            <w:vAlign w:val="center"/>
                            <w:hideMark/>
                          </w:tcPr>
                          <w:p w:rsidR="00CE1142" w:rsidRPr="004735B1" w:rsidRDefault="00CE1142" w:rsidP="0005210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  <w:r w:rsidRPr="004735B1"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>Absolutos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textDirection w:val="btLr"/>
                            <w:vAlign w:val="center"/>
                            <w:hideMark/>
                          </w:tcPr>
                          <w:p w:rsidR="00CE1142" w:rsidRPr="004735B1" w:rsidRDefault="00CE1142" w:rsidP="0005210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  <w:r w:rsidRPr="004735B1"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>Participación</w:t>
                            </w:r>
                          </w:p>
                          <w:p w:rsidR="00CE1142" w:rsidRPr="004735B1" w:rsidRDefault="00CE1142" w:rsidP="0005210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  <w:r w:rsidRPr="004735B1"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>(%)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textDirection w:val="btLr"/>
                            <w:vAlign w:val="center"/>
                            <w:hideMark/>
                          </w:tcPr>
                          <w:p w:rsidR="00CE1142" w:rsidRPr="004735B1" w:rsidRDefault="00CE1142" w:rsidP="0005210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  <w:r w:rsidRPr="004735B1"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>Efectividad</w:t>
                            </w:r>
                          </w:p>
                          <w:p w:rsidR="00CE1142" w:rsidRPr="004735B1" w:rsidRDefault="00CE1142" w:rsidP="0005210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  <w:r w:rsidRPr="004735B1">
                              <w:rPr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>(%)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332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hideMark/>
                          </w:tcPr>
                          <w:p w:rsidR="00CE1142" w:rsidRPr="00B971C3" w:rsidRDefault="00CE1142" w:rsidP="00052103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971C3">
                              <w:rPr>
                                <w:b/>
                                <w:sz w:val="18"/>
                                <w:szCs w:val="18"/>
                              </w:rPr>
                              <w:t>Total nacional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</w:tcPr>
                          <w:p w:rsidR="00CE1142" w:rsidRPr="00B971C3" w:rsidRDefault="00CE1142" w:rsidP="008871FE">
                            <w:pPr>
                              <w:jc w:val="righ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971C3">
                              <w:rPr>
                                <w:b/>
                                <w:sz w:val="18"/>
                                <w:szCs w:val="18"/>
                              </w:rPr>
                              <w:t>691 345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</w:tcPr>
                          <w:p w:rsidR="00CE1142" w:rsidRPr="00B971C3" w:rsidRDefault="00CE1142" w:rsidP="008871FE">
                            <w:pPr>
                              <w:jc w:val="righ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971C3">
                              <w:rPr>
                                <w:b/>
                                <w:sz w:val="18"/>
                                <w:szCs w:val="18"/>
                              </w:rPr>
                              <w:t>121 227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</w:tcPr>
                          <w:p w:rsidR="00CE1142" w:rsidRPr="00B971C3" w:rsidRDefault="00CE1142" w:rsidP="008871FE">
                            <w:pPr>
                              <w:ind w:left="-364"/>
                              <w:jc w:val="righ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971C3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55 911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B971C3" w:rsidRDefault="00CE1142" w:rsidP="008871FE">
                            <w:pPr>
                              <w:jc w:val="righ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971C3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29 724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B971C3" w:rsidRDefault="00CE1142" w:rsidP="00052103">
                            <w:pPr>
                              <w:ind w:left="-457" w:right="49"/>
                              <w:jc w:val="righ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</w:tcPr>
                          <w:p w:rsidR="00CE1142" w:rsidRPr="00B971C3" w:rsidRDefault="00CE1142" w:rsidP="008871FE">
                            <w:pPr>
                              <w:jc w:val="righ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971C3">
                              <w:rPr>
                                <w:b/>
                                <w:sz w:val="18"/>
                                <w:szCs w:val="18"/>
                              </w:rPr>
                              <w:t>747 256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B971C3" w:rsidRDefault="00CE1142" w:rsidP="008871FE">
                            <w:pPr>
                              <w:jc w:val="righ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971C3">
                              <w:rPr>
                                <w:b/>
                                <w:sz w:val="18"/>
                                <w:szCs w:val="18"/>
                              </w:rPr>
                              <w:t>150 951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B971C3" w:rsidRDefault="00CE1142" w:rsidP="00052103">
                            <w:pPr>
                              <w:ind w:left="-350" w:right="137"/>
                              <w:jc w:val="righ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971C3">
                              <w:rPr>
                                <w:b/>
                                <w:sz w:val="18"/>
                                <w:szCs w:val="18"/>
                              </w:rPr>
                              <w:t>100.0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B971C3" w:rsidRDefault="00CE1142" w:rsidP="008871FE">
                            <w:pPr>
                              <w:ind w:left="-419" w:right="205"/>
                              <w:jc w:val="righ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971C3">
                              <w:rPr>
                                <w:b/>
                                <w:sz w:val="18"/>
                                <w:szCs w:val="18"/>
                              </w:rPr>
                              <w:t>20.2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Estado de México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94 037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25 048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9 738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4 789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103 775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29 837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19.8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28.8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193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Puebla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22 149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4 619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7 738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3 946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29 887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8 565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5.7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28.7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Querétaro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14 251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3 328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1 240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589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15 491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3 917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2.6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25.3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San Luis Potosí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14 861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2 702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2 476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1 501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17 337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4 203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2.8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24.2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Baja California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17 453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3 960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710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382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18 163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4 342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2.9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23.9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Distrito Federal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99 563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23 403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958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463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100 521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23 866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15.8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23.7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Yucatán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16 345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3 406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1 351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774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17 696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4 180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2.8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23.6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Sonora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11 690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2 116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1 170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681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12 860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2 797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1.9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21.7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Sinaloa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17 286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2 724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2 543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1 509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19 829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4 233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2.8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21.3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Aguascalientes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17 079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3 339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559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343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17 638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3 682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20.9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Tabasco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7 586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995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1 410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799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8 996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1 794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1.2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19.9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Baja California Sur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3 700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632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203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140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3 903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772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0.5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19.8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Hidalgo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18 793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2 507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2 695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1 409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21 488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3 916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2.6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18.2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Nayarit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7 080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887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837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541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7 917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1 428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0.9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18.0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Guanajuato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21 206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2 504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2 571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1 690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23 777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4 194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2.8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17.6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Colima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7 843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1 133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693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334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8 536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1 467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17.2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Veracruz de Ignacio de la Llave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26 131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2 689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4 671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2 572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30 802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5 261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17.1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Coahuila de Zaragoza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33 793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5 362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636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361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34 429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5 723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3.8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16.6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Nuevo León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39 889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5 944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1 596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793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41 485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6 737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4.5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16.2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Jalisco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43 460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6 524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1 349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746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44 809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7 270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4.8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16.2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Quintana Roo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6 844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967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456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214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7 300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1 181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0.8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16.2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Tamaulipas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16 933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2 304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1 437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663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18 370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2 967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2.0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16.2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Zacatecas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15 968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1 413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2 956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1 451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18 924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2 864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1.9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15.1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Michoacán de Ocampo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24 191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3 169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1 436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673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25 627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3 842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2.5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15.0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Morelos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18 287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1 849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2 028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1 147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20 315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2 996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2.0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14.7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Chihuahua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7 610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879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715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318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8 325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1 197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0.8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14.4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Chiapas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15 239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1 771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511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267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15 750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2 038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1.4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12.9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Guerrero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9 659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879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553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321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10 212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1 200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0.8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11.8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Durango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13 349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1 542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13 349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1 542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11.6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Campeche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6 630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729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85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40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6 715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769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0.5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11.5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Oaxaca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8 498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754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411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158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8 909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912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0.6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10.2</w:t>
                            </w:r>
                          </w:p>
                        </w:tc>
                      </w:tr>
                      <w:tr w:rsidR="00CE1142" w:rsidRPr="0053524A" w:rsidTr="00CE1142">
                        <w:trPr>
                          <w:trHeight w:val="245"/>
                        </w:trPr>
                        <w:tc>
                          <w:tcPr>
                            <w:tcW w:w="2043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473275" w:rsidRDefault="00CE1142" w:rsidP="0047327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73275">
                              <w:rPr>
                                <w:color w:val="000000"/>
                                <w:sz w:val="18"/>
                                <w:szCs w:val="18"/>
                              </w:rPr>
                              <w:t>Tlaxcala</w:t>
                            </w:r>
                          </w:p>
                        </w:tc>
                        <w:tc>
                          <w:tcPr>
                            <w:tcW w:w="946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13 942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1 149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179</w:t>
                            </w:r>
                          </w:p>
                        </w:tc>
                        <w:tc>
                          <w:tcPr>
                            <w:tcW w:w="961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firstLineChars="100" w:firstLine="18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110</w:t>
                            </w:r>
                          </w:p>
                        </w:tc>
                        <w:tc>
                          <w:tcPr>
                            <w:tcW w:w="180" w:type="dxa"/>
                            <w:vMerge/>
                            <w:tcBorders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CE1142" w:rsidRPr="008871FE" w:rsidRDefault="00CE1142" w:rsidP="00473275">
                            <w:pPr>
                              <w:ind w:left="-457" w:right="49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65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14 121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615" w:firstLineChars="100" w:firstLine="180"/>
                              <w:jc w:val="right"/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1 259</w:t>
                            </w:r>
                          </w:p>
                        </w:tc>
                        <w:tc>
                          <w:tcPr>
                            <w:tcW w:w="91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84" w:right="147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0.8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CE1142" w:rsidRPr="008871FE" w:rsidRDefault="00CE1142" w:rsidP="00473275">
                            <w:pPr>
                              <w:ind w:left="-1411" w:right="196" w:firstLineChars="200" w:firstLine="360"/>
                              <w:jc w:val="righ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8871FE">
                              <w:rPr>
                                <w:color w:val="000000"/>
                                <w:sz w:val="18"/>
                                <w:szCs w:val="18"/>
                              </w:rPr>
                              <w:t>8.9</w:t>
                            </w:r>
                          </w:p>
                        </w:tc>
                      </w:tr>
                      <w:tr w:rsidR="00081A2B" w:rsidRPr="0053524A" w:rsidTr="00CE1142">
                        <w:trPr>
                          <w:trHeight w:val="226"/>
                        </w:trPr>
                        <w:tc>
                          <w:tcPr>
                            <w:tcW w:w="487" w:type="dxa"/>
                            <w:tcBorders>
                              <w:top w:val="single" w:sz="4" w:space="0" w:color="auto"/>
                              <w:left w:val="nil"/>
                            </w:tcBorders>
                            <w:shd w:val="clear" w:color="auto" w:fill="auto"/>
                            <w:vAlign w:val="bottom"/>
                          </w:tcPr>
                          <w:p w:rsidR="00081A2B" w:rsidRPr="00753A96" w:rsidRDefault="00081A2B" w:rsidP="00052103">
                            <w:pPr>
                              <w:ind w:hanging="227"/>
                              <w:jc w:val="right"/>
                              <w:rPr>
                                <w:color w:val="000000"/>
                                <w:sz w:val="20"/>
                                <w:szCs w:val="20"/>
                                <w:vertAlign w:val="superscript"/>
                              </w:rPr>
                            </w:pPr>
                            <w:r w:rsidRPr="00753A96">
                              <w:rPr>
                                <w:color w:val="000000"/>
                                <w:sz w:val="20"/>
                                <w:szCs w:val="20"/>
                                <w:u w:val="single"/>
                                <w:vertAlign w:val="superscript"/>
                              </w:rPr>
                              <w:t>p</w:t>
                            </w:r>
                            <w:r w:rsidRPr="00753A96">
                              <w:rPr>
                                <w:color w:val="000000"/>
                                <w:sz w:val="20"/>
                                <w:szCs w:val="20"/>
                                <w:vertAlign w:val="superscript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9401" w:type="dxa"/>
                            <w:gridSpan w:val="10"/>
                            <w:tcBorders>
                              <w:top w:val="single" w:sz="4" w:space="0" w:color="auto"/>
                              <w:right w:val="nil"/>
                            </w:tcBorders>
                            <w:shd w:val="clear" w:color="auto" w:fill="auto"/>
                          </w:tcPr>
                          <w:p w:rsidR="00081A2B" w:rsidRPr="0053524A" w:rsidRDefault="00081A2B" w:rsidP="00052103">
                            <w:pPr>
                              <w:spacing w:line="220" w:lineRule="exact"/>
                              <w:ind w:right="70"/>
                              <w:jc w:val="both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C</w:t>
                            </w:r>
                            <w:r w:rsidRPr="0053524A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ifras 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preliminares.</w:t>
                            </w:r>
                          </w:p>
                        </w:tc>
                      </w:tr>
                      <w:tr w:rsidR="00081A2B" w:rsidRPr="0053524A" w:rsidTr="00CE1142">
                        <w:trPr>
                          <w:trHeight w:val="338"/>
                        </w:trPr>
                        <w:tc>
                          <w:tcPr>
                            <w:tcW w:w="487" w:type="dxa"/>
                            <w:tcBorders>
                              <w:left w:val="nil"/>
                            </w:tcBorders>
                            <w:shd w:val="clear" w:color="auto" w:fill="auto"/>
                            <w:vAlign w:val="bottom"/>
                          </w:tcPr>
                          <w:p w:rsidR="00081A2B" w:rsidRPr="00753A96" w:rsidRDefault="00081A2B" w:rsidP="00052103">
                            <w:pPr>
                              <w:ind w:hanging="227"/>
                              <w:jc w:val="right"/>
                              <w:rPr>
                                <w:color w:val="000000"/>
                                <w:sz w:val="20"/>
                                <w:szCs w:val="20"/>
                                <w:u w:val="single"/>
                                <w:vertAlign w:val="superscript"/>
                              </w:rPr>
                            </w:pPr>
                            <w:r w:rsidRPr="00753A96">
                              <w:rPr>
                                <w:color w:val="000000"/>
                                <w:sz w:val="20"/>
                                <w:szCs w:val="20"/>
                                <w:u w:val="single"/>
                                <w:vertAlign w:val="superscript"/>
                              </w:rPr>
                              <w:t>1</w:t>
                            </w:r>
                            <w:r w:rsidRPr="00753A96">
                              <w:rPr>
                                <w:color w:val="000000"/>
                                <w:sz w:val="20"/>
                                <w:szCs w:val="20"/>
                                <w:vertAlign w:val="superscript"/>
                              </w:rPr>
                              <w:t>/</w:t>
                            </w:r>
                          </w:p>
                          <w:p w:rsidR="00081A2B" w:rsidRPr="00753A96" w:rsidRDefault="00081A2B" w:rsidP="00052103">
                            <w:pPr>
                              <w:jc w:val="right"/>
                              <w:rPr>
                                <w:color w:val="000000"/>
                                <w:sz w:val="20"/>
                                <w:szCs w:val="20"/>
                                <w:vertAlign w:val="superscript"/>
                              </w:rPr>
                            </w:pPr>
                          </w:p>
                        </w:tc>
                        <w:tc>
                          <w:tcPr>
                            <w:tcW w:w="9401" w:type="dxa"/>
                            <w:gridSpan w:val="10"/>
                            <w:tcBorders>
                              <w:right w:val="nil"/>
                            </w:tcBorders>
                            <w:shd w:val="clear" w:color="auto" w:fill="auto"/>
                          </w:tcPr>
                          <w:p w:rsidR="00081A2B" w:rsidRPr="0053524A" w:rsidRDefault="00081A2B" w:rsidP="00052103">
                            <w:pPr>
                              <w:spacing w:line="220" w:lineRule="exact"/>
                              <w:ind w:right="70"/>
                              <w:jc w:val="both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Incluye las</w:t>
                            </w:r>
                            <w:r w:rsidRPr="0053524A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cifras de Bolsa de Trabajo, Talleres para Buscadores de Empleo, Sistema Estatal de Empleo, SNE por teléfono, Portal del Empleo, Ferias del Empleo, Centros de Intermediación Laboral y del Programa de Trabajadores Agrícolas Temporales México-Canadá.</w:t>
                            </w:r>
                          </w:p>
                        </w:tc>
                      </w:tr>
                      <w:tr w:rsidR="00081A2B" w:rsidRPr="0053524A" w:rsidTr="00CE1142">
                        <w:trPr>
                          <w:trHeight w:val="355"/>
                        </w:trPr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:rsidR="00081A2B" w:rsidRPr="00753A96" w:rsidRDefault="00081A2B" w:rsidP="00052103">
                            <w:pPr>
                              <w:ind w:hanging="227"/>
                              <w:jc w:val="right"/>
                              <w:rPr>
                                <w:color w:val="000000"/>
                                <w:sz w:val="20"/>
                                <w:szCs w:val="20"/>
                                <w:u w:val="single"/>
                                <w:vertAlign w:val="superscript"/>
                              </w:rPr>
                            </w:pPr>
                            <w:r w:rsidRPr="00753A96">
                              <w:rPr>
                                <w:color w:val="000000"/>
                                <w:sz w:val="20"/>
                                <w:szCs w:val="20"/>
                                <w:u w:val="single"/>
                                <w:vertAlign w:val="superscript"/>
                              </w:rPr>
                              <w:t>2</w:t>
                            </w:r>
                            <w:r w:rsidRPr="00753A96">
                              <w:rPr>
                                <w:color w:val="000000"/>
                                <w:sz w:val="20"/>
                                <w:szCs w:val="20"/>
                                <w:vertAlign w:val="superscript"/>
                              </w:rPr>
                              <w:t>/</w:t>
                            </w:r>
                          </w:p>
                          <w:p w:rsidR="00081A2B" w:rsidRPr="00753A96" w:rsidRDefault="00081A2B" w:rsidP="00052103">
                            <w:pPr>
                              <w:jc w:val="right"/>
                              <w:rPr>
                                <w:color w:val="000000"/>
                                <w:sz w:val="20"/>
                                <w:szCs w:val="20"/>
                                <w:vertAlign w:val="superscript"/>
                              </w:rPr>
                            </w:pPr>
                          </w:p>
                        </w:tc>
                        <w:tc>
                          <w:tcPr>
                            <w:tcW w:w="9401" w:type="dxa"/>
                            <w:gridSpan w:val="10"/>
                            <w:tcBorders>
                              <w:top w:val="nil"/>
                              <w:right w:val="nil"/>
                            </w:tcBorders>
                            <w:shd w:val="clear" w:color="auto" w:fill="auto"/>
                          </w:tcPr>
                          <w:p w:rsidR="00081A2B" w:rsidRPr="0053524A" w:rsidRDefault="00081A2B" w:rsidP="00052103">
                            <w:pPr>
                              <w:spacing w:line="220" w:lineRule="exact"/>
                              <w:ind w:right="70"/>
                              <w:jc w:val="both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53524A">
                              <w:rPr>
                                <w:color w:val="000000"/>
                                <w:sz w:val="18"/>
                                <w:szCs w:val="18"/>
                              </w:rPr>
                              <w:t>Incluye las cifras de las accio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nes realizadas con presupuesto f</w:t>
                            </w:r>
                            <w:r w:rsidRPr="0053524A">
                              <w:rPr>
                                <w:color w:val="000000"/>
                                <w:sz w:val="18"/>
                                <w:szCs w:val="18"/>
                              </w:rPr>
                              <w:t>ederal y estatal mediante Bécate, Fomento al Autoempleo, Movilidad Laboral y Repatriados Trabajando.</w:t>
                            </w:r>
                          </w:p>
                        </w:tc>
                      </w:tr>
                      <w:tr w:rsidR="00081A2B" w:rsidRPr="0053524A" w:rsidTr="00CE1142">
                        <w:trPr>
                          <w:trHeight w:val="355"/>
                        </w:trPr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</w:tcBorders>
                            <w:shd w:val="clear" w:color="auto" w:fill="auto"/>
                            <w:vAlign w:val="bottom"/>
                          </w:tcPr>
                          <w:p w:rsidR="00081A2B" w:rsidRPr="00753A96" w:rsidRDefault="00081A2B" w:rsidP="00052103">
                            <w:pPr>
                              <w:ind w:hanging="227"/>
                              <w:jc w:val="right"/>
                              <w:rPr>
                                <w:color w:val="000000"/>
                                <w:sz w:val="20"/>
                                <w:szCs w:val="20"/>
                                <w:u w:val="single"/>
                                <w:vertAlign w:val="superscript"/>
                              </w:rPr>
                            </w:pPr>
                            <w:r w:rsidRPr="00753A96">
                              <w:rPr>
                                <w:color w:val="000000"/>
                                <w:sz w:val="20"/>
                                <w:szCs w:val="20"/>
                                <w:u w:val="single"/>
                                <w:vertAlign w:val="superscript"/>
                              </w:rPr>
                              <w:t>3</w:t>
                            </w:r>
                            <w:r w:rsidRPr="00753A96">
                              <w:rPr>
                                <w:color w:val="000000"/>
                                <w:sz w:val="20"/>
                                <w:szCs w:val="20"/>
                                <w:vertAlign w:val="superscript"/>
                              </w:rPr>
                              <w:t>/</w:t>
                            </w:r>
                          </w:p>
                          <w:p w:rsidR="00081A2B" w:rsidRPr="00753A96" w:rsidRDefault="00081A2B" w:rsidP="00052103">
                            <w:pPr>
                              <w:jc w:val="right"/>
                              <w:rPr>
                                <w:color w:val="000000"/>
                                <w:sz w:val="20"/>
                                <w:szCs w:val="20"/>
                                <w:vertAlign w:val="superscript"/>
                              </w:rPr>
                            </w:pPr>
                          </w:p>
                        </w:tc>
                        <w:tc>
                          <w:tcPr>
                            <w:tcW w:w="9401" w:type="dxa"/>
                            <w:gridSpan w:val="10"/>
                            <w:tcBorders>
                              <w:top w:val="nil"/>
                              <w:right w:val="nil"/>
                            </w:tcBorders>
                            <w:shd w:val="clear" w:color="auto" w:fill="auto"/>
                          </w:tcPr>
                          <w:p w:rsidR="00081A2B" w:rsidRPr="0053524A" w:rsidRDefault="00081A2B" w:rsidP="00052103">
                            <w:pPr>
                              <w:spacing w:line="220" w:lineRule="exact"/>
                              <w:ind w:right="70"/>
                              <w:jc w:val="both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53524A">
                              <w:rPr>
                                <w:color w:val="000000"/>
                                <w:sz w:val="18"/>
                                <w:szCs w:val="18"/>
                              </w:rPr>
                              <w:t>Este programa contempla las acciones realizadas por Contingencias Laborales, Apoyo al ingreso de los Trabajadores, Talleres de Empleabilidad y Empleo Temporal.</w:t>
                            </w:r>
                          </w:p>
                        </w:tc>
                      </w:tr>
                      <w:tr w:rsidR="00081A2B" w:rsidRPr="0053524A" w:rsidTr="00CE1142">
                        <w:trPr>
                          <w:trHeight w:val="230"/>
                        </w:trPr>
                        <w:tc>
                          <w:tcPr>
                            <w:tcW w:w="9889" w:type="dxa"/>
                            <w:gridSpan w:val="11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081A2B" w:rsidRPr="0053524A" w:rsidRDefault="00081A2B" w:rsidP="00052103">
                            <w:pPr>
                              <w:spacing w:line="220" w:lineRule="exac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53524A">
                              <w:rPr>
                                <w:color w:val="000000"/>
                                <w:sz w:val="18"/>
                                <w:szCs w:val="18"/>
                              </w:rPr>
                              <w:t>FUENTE: Elaborado por la Comisión Nacional de los Salarios Mínimos con información de la STPS.</w:t>
                            </w:r>
                          </w:p>
                        </w:tc>
                      </w:tr>
                    </w:tbl>
                    <w:p w:rsidR="00081A2B" w:rsidRDefault="00081A2B"/>
                  </w:txbxContent>
                </v:textbox>
              </v:shape>
            </w:pict>
          </mc:Fallback>
        </mc:AlternateContent>
      </w: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F35348" w:rsidRDefault="008277C9">
      <w:pPr>
        <w:rPr>
          <w:sz w:val="20"/>
          <w:szCs w:val="20"/>
          <w:lang w:val="es-MX"/>
        </w:rPr>
      </w:pPr>
      <w:r>
        <w:rPr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-588816</wp:posOffset>
                </wp:positionH>
                <wp:positionV relativeFrom="paragraph">
                  <wp:posOffset>361580</wp:posOffset>
                </wp:positionV>
                <wp:extent cx="6960359" cy="668741"/>
                <wp:effectExtent l="0" t="0" r="12065" b="17145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60359" cy="66874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1A2B" w:rsidRPr="008277C9" w:rsidRDefault="00081A2B" w:rsidP="008277C9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8277C9">
                              <w:rPr>
                                <w:b/>
                                <w:sz w:val="20"/>
                                <w:szCs w:val="20"/>
                                <w:lang w:val="es-MX"/>
                              </w:rPr>
                              <w:t>Fuente de información:</w:t>
                            </w:r>
                          </w:p>
                          <w:p w:rsidR="00081A2B" w:rsidRPr="008277C9" w:rsidRDefault="00081A2B" w:rsidP="008277C9">
                            <w:pPr>
                              <w:jc w:val="both"/>
                              <w:rPr>
                                <w:color w:val="0000FF"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8277C9">
                              <w:rPr>
                                <w:color w:val="0000FF"/>
                                <w:sz w:val="20"/>
                                <w:szCs w:val="20"/>
                                <w:lang w:val="es-MX"/>
                              </w:rPr>
                              <w:t>La base estadística con la que se elaboró este análisis se encuentra en la siguiente liga:</w:t>
                            </w:r>
                          </w:p>
                          <w:p w:rsidR="00081A2B" w:rsidRPr="008277C9" w:rsidRDefault="007878A4" w:rsidP="008277C9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hyperlink r:id="rId8" w:history="1">
                              <w:r w:rsidR="00081A2B" w:rsidRPr="008277C9">
                                <w:rPr>
                                  <w:rStyle w:val="Hipervnculo"/>
                                  <w:sz w:val="20"/>
                                  <w:szCs w:val="20"/>
                                </w:rPr>
                                <w:t>http://www.stps.gob.mx/bp/secciones/conoce/areas_atencion/areas_atencion/servicio_empleo/resultados_programas.html</w:t>
                              </w:r>
                            </w:hyperlink>
                          </w:p>
                          <w:p w:rsidR="00081A2B" w:rsidRPr="000B16D0" w:rsidRDefault="00081A2B" w:rsidP="008277C9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81A2B" w:rsidRDefault="00081A2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28" type="#_x0000_t202" style="position:absolute;margin-left:-46.35pt;margin-top:28.45pt;width:548.05pt;height:52.6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" fillcolor="white [3201]" strokecolor="white [3212]" strokeweight=".5pt">
                <v:textbox>
                  <w:txbxContent>
                    <w:p w:rsidR="00081A2B" w:rsidRPr="008277C9" w:rsidRDefault="00081A2B" w:rsidP="008277C9">
                      <w:pPr>
                        <w:jc w:val="both"/>
                        <w:rPr>
                          <w:b/>
                          <w:sz w:val="20"/>
                          <w:szCs w:val="20"/>
                          <w:lang w:val="es-MX"/>
                        </w:rPr>
                      </w:pPr>
                      <w:r w:rsidRPr="008277C9">
                        <w:rPr>
                          <w:b/>
                          <w:sz w:val="20"/>
                          <w:szCs w:val="20"/>
                          <w:lang w:val="es-MX"/>
                        </w:rPr>
                        <w:t>Fuente de información:</w:t>
                      </w:r>
                    </w:p>
                    <w:p w:rsidR="00081A2B" w:rsidRPr="008277C9" w:rsidRDefault="00081A2B" w:rsidP="008277C9">
                      <w:pPr>
                        <w:jc w:val="both"/>
                        <w:rPr>
                          <w:color w:val="0000FF"/>
                          <w:sz w:val="20"/>
                          <w:szCs w:val="20"/>
                          <w:lang w:val="es-MX"/>
                        </w:rPr>
                      </w:pPr>
                      <w:r w:rsidRPr="008277C9">
                        <w:rPr>
                          <w:color w:val="0000FF"/>
                          <w:sz w:val="20"/>
                          <w:szCs w:val="20"/>
                          <w:lang w:val="es-MX"/>
                        </w:rPr>
                        <w:t>La base estadística con la que se elaboró este análisis se encuentra en la siguiente liga:</w:t>
                      </w:r>
                    </w:p>
                    <w:p w:rsidR="00081A2B" w:rsidRPr="008277C9" w:rsidRDefault="00081A2B" w:rsidP="008277C9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hyperlink r:id="rId9" w:history="1">
                        <w:r w:rsidRPr="008277C9">
                          <w:rPr>
                            <w:rStyle w:val="Hipervnculo"/>
                            <w:sz w:val="20"/>
                            <w:szCs w:val="20"/>
                          </w:rPr>
                          <w:t>http://www.stps.gob.mx/bp/secciones/conoce/areas_atencion/areas_atencion/servicio_empleo/resultados_programas.html</w:t>
                        </w:r>
                      </w:hyperlink>
                    </w:p>
                    <w:p w:rsidR="00081A2B" w:rsidRPr="000B16D0" w:rsidRDefault="00081A2B" w:rsidP="008277C9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  <w:p w:rsidR="00081A2B" w:rsidRDefault="00081A2B"/>
                  </w:txbxContent>
                </v:textbox>
              </v:shape>
            </w:pict>
          </mc:Fallback>
        </mc:AlternateContent>
      </w:r>
    </w:p>
    <w:sectPr w:rsidR="00F35348" w:rsidSect="006C5D35">
      <w:headerReference w:type="even" r:id="rId10"/>
      <w:headerReference w:type="default" r:id="rId11"/>
      <w:pgSz w:w="12242" w:h="15842" w:code="1"/>
      <w:pgMar w:top="1418" w:right="1418" w:bottom="1418" w:left="1418" w:header="720" w:footer="720" w:gutter="0"/>
      <w:pgNumType w:start="1529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8A4" w:rsidRDefault="007878A4">
      <w:r>
        <w:separator/>
      </w:r>
    </w:p>
  </w:endnote>
  <w:endnote w:type="continuationSeparator" w:id="0">
    <w:p w:rsidR="007878A4" w:rsidRDefault="00787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8A4" w:rsidRDefault="007878A4">
      <w:r>
        <w:separator/>
      </w:r>
    </w:p>
  </w:footnote>
  <w:footnote w:type="continuationSeparator" w:id="0">
    <w:p w:rsidR="007878A4" w:rsidRDefault="007878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A2B" w:rsidRPr="00285186" w:rsidRDefault="00081A2B" w:rsidP="00285186">
    <w:pPr>
      <w:pStyle w:val="Encabezado"/>
      <w:pBdr>
        <w:bottom w:val="single" w:sz="6" w:space="1" w:color="660033"/>
      </w:pBdr>
      <w:tabs>
        <w:tab w:val="clear" w:pos="4419"/>
        <w:tab w:val="clear" w:pos="8838"/>
        <w:tab w:val="right" w:pos="9214"/>
      </w:tabs>
      <w:ind w:right="-374"/>
      <w:rPr>
        <w:rFonts w:ascii="Times New Roman" w:hAnsi="Times New Roman"/>
        <w:i/>
        <w:color w:val="660033"/>
        <w:sz w:val="22"/>
        <w:szCs w:val="22"/>
      </w:rPr>
    </w:pPr>
    <w:r w:rsidRPr="00285186">
      <w:rPr>
        <w:rStyle w:val="Nmerodepgina"/>
        <w:rFonts w:ascii="Times New Roman" w:hAnsi="Times New Roman"/>
        <w:i/>
        <w:iCs/>
        <w:color w:val="660033"/>
        <w:sz w:val="22"/>
        <w:szCs w:val="22"/>
      </w:rPr>
      <w:fldChar w:fldCharType="begin"/>
    </w:r>
    <w:r w:rsidRPr="00285186">
      <w:rPr>
        <w:rStyle w:val="Nmerodepgina"/>
        <w:rFonts w:ascii="Times New Roman" w:hAnsi="Times New Roman"/>
        <w:i/>
        <w:iCs/>
        <w:color w:val="660033"/>
        <w:sz w:val="22"/>
        <w:szCs w:val="22"/>
      </w:rPr>
      <w:instrText xml:space="preserve"> PAGE </w:instrText>
    </w:r>
    <w:r w:rsidRPr="00285186">
      <w:rPr>
        <w:rStyle w:val="Nmerodepgina"/>
        <w:rFonts w:ascii="Times New Roman" w:hAnsi="Times New Roman"/>
        <w:i/>
        <w:iCs/>
        <w:color w:val="660033"/>
        <w:sz w:val="22"/>
        <w:szCs w:val="22"/>
      </w:rPr>
      <w:fldChar w:fldCharType="separate"/>
    </w:r>
    <w:r w:rsidR="00285186">
      <w:rPr>
        <w:rStyle w:val="Nmerodepgina"/>
        <w:rFonts w:ascii="Times New Roman" w:hAnsi="Times New Roman"/>
        <w:i/>
        <w:iCs/>
        <w:noProof/>
        <w:color w:val="660033"/>
        <w:sz w:val="22"/>
        <w:szCs w:val="22"/>
      </w:rPr>
      <w:t>1532</w:t>
    </w:r>
    <w:r w:rsidRPr="00285186">
      <w:rPr>
        <w:rStyle w:val="Nmerodepgina"/>
        <w:rFonts w:ascii="Times New Roman" w:hAnsi="Times New Roman"/>
        <w:i/>
        <w:iCs/>
        <w:color w:val="660033"/>
        <w:sz w:val="22"/>
        <w:szCs w:val="22"/>
      </w:rPr>
      <w:fldChar w:fldCharType="end"/>
    </w:r>
    <w:r w:rsidRPr="00285186">
      <w:rPr>
        <w:rStyle w:val="Nmerodepgina"/>
        <w:rFonts w:ascii="Times New Roman" w:hAnsi="Times New Roman"/>
        <w:i/>
        <w:iCs/>
        <w:color w:val="660033"/>
        <w:sz w:val="22"/>
        <w:szCs w:val="22"/>
      </w:rPr>
      <w:t xml:space="preserve">                                                                                     </w:t>
    </w:r>
    <w:r w:rsidR="006C5D35" w:rsidRPr="00285186">
      <w:rPr>
        <w:rStyle w:val="Nmerodepgina"/>
        <w:rFonts w:ascii="Times New Roman" w:hAnsi="Times New Roman"/>
        <w:i/>
        <w:iCs/>
        <w:color w:val="660033"/>
        <w:sz w:val="22"/>
        <w:szCs w:val="22"/>
      </w:rPr>
      <w:t xml:space="preserve">            </w:t>
    </w:r>
    <w:r w:rsidRPr="00285186">
      <w:rPr>
        <w:rStyle w:val="Nmerodepgina"/>
        <w:rFonts w:ascii="Times New Roman" w:hAnsi="Times New Roman"/>
        <w:i/>
        <w:iCs/>
        <w:color w:val="660033"/>
        <w:sz w:val="22"/>
        <w:szCs w:val="22"/>
      </w:rPr>
      <w:t>Comisión Nacional de los Salarios Mínimos</w:t>
    </w:r>
  </w:p>
  <w:p w:rsidR="00081A2B" w:rsidRDefault="00081A2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A2B" w:rsidRPr="00285186" w:rsidRDefault="006C5D35" w:rsidP="00285186">
    <w:pPr>
      <w:pStyle w:val="Encabezado"/>
      <w:pBdr>
        <w:bottom w:val="single" w:sz="6" w:space="1" w:color="660033"/>
      </w:pBdr>
      <w:tabs>
        <w:tab w:val="clear" w:pos="4419"/>
        <w:tab w:val="clear" w:pos="8838"/>
      </w:tabs>
      <w:ind w:right="-374"/>
      <w:rPr>
        <w:rFonts w:ascii="Times New Roman" w:hAnsi="Times New Roman"/>
        <w:i/>
        <w:color w:val="660033"/>
        <w:sz w:val="22"/>
        <w:szCs w:val="22"/>
      </w:rPr>
    </w:pPr>
    <w:r w:rsidRPr="00285186">
      <w:rPr>
        <w:rStyle w:val="Nmerodepgina"/>
        <w:rFonts w:ascii="Times New Roman" w:hAnsi="Times New Roman"/>
        <w:i/>
        <w:color w:val="660033"/>
        <w:sz w:val="22"/>
        <w:szCs w:val="22"/>
      </w:rPr>
      <w:t>Programas de Apoyo al Empleo y a la Capacitación</w:t>
    </w:r>
    <w:r w:rsidR="00081A2B" w:rsidRPr="00285186">
      <w:rPr>
        <w:rStyle w:val="Nmerodepgina"/>
        <w:rFonts w:ascii="Times New Roman" w:hAnsi="Times New Roman"/>
        <w:i/>
        <w:color w:val="660033"/>
        <w:sz w:val="22"/>
        <w:szCs w:val="22"/>
      </w:rPr>
      <w:tab/>
    </w:r>
    <w:r w:rsidRPr="00285186">
      <w:rPr>
        <w:rStyle w:val="Nmerodepgina"/>
        <w:rFonts w:ascii="Times New Roman" w:hAnsi="Times New Roman"/>
        <w:i/>
        <w:color w:val="660033"/>
        <w:sz w:val="22"/>
        <w:szCs w:val="22"/>
      </w:rPr>
      <w:t xml:space="preserve">                                                                             </w:t>
    </w:r>
    <w:r w:rsidR="00081A2B" w:rsidRPr="00285186">
      <w:rPr>
        <w:rStyle w:val="Nmerodepgina"/>
        <w:rFonts w:ascii="Times New Roman" w:hAnsi="Times New Roman"/>
        <w:i/>
        <w:iCs/>
        <w:color w:val="660033"/>
        <w:sz w:val="22"/>
      </w:rPr>
      <w:fldChar w:fldCharType="begin"/>
    </w:r>
    <w:r w:rsidR="00081A2B" w:rsidRPr="00285186">
      <w:rPr>
        <w:rStyle w:val="Nmerodepgina"/>
        <w:rFonts w:ascii="Times New Roman" w:hAnsi="Times New Roman"/>
        <w:i/>
        <w:iCs/>
        <w:color w:val="660033"/>
        <w:sz w:val="22"/>
      </w:rPr>
      <w:instrText xml:space="preserve"> PAGE </w:instrText>
    </w:r>
    <w:r w:rsidR="00081A2B" w:rsidRPr="00285186">
      <w:rPr>
        <w:rStyle w:val="Nmerodepgina"/>
        <w:rFonts w:ascii="Times New Roman" w:hAnsi="Times New Roman"/>
        <w:i/>
        <w:iCs/>
        <w:color w:val="660033"/>
        <w:sz w:val="22"/>
      </w:rPr>
      <w:fldChar w:fldCharType="separate"/>
    </w:r>
    <w:r w:rsidR="00285186">
      <w:rPr>
        <w:rStyle w:val="Nmerodepgina"/>
        <w:rFonts w:ascii="Times New Roman" w:hAnsi="Times New Roman"/>
        <w:i/>
        <w:iCs/>
        <w:noProof/>
        <w:color w:val="660033"/>
        <w:sz w:val="22"/>
      </w:rPr>
      <w:t>1531</w:t>
    </w:r>
    <w:r w:rsidR="00081A2B" w:rsidRPr="00285186">
      <w:rPr>
        <w:rStyle w:val="Nmerodepgina"/>
        <w:rFonts w:ascii="Times New Roman" w:hAnsi="Times New Roman"/>
        <w:i/>
        <w:iCs/>
        <w:color w:val="660033"/>
        <w:sz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F4412"/>
    <w:multiLevelType w:val="hybridMultilevel"/>
    <w:tmpl w:val="36781D84"/>
    <w:lvl w:ilvl="0" w:tplc="3C561080">
      <w:start w:val="1"/>
      <w:numFmt w:val="bullet"/>
      <w:lvlText w:val=""/>
      <w:lvlJc w:val="left"/>
      <w:pPr>
        <w:tabs>
          <w:tab w:val="num" w:pos="720"/>
        </w:tabs>
        <w:ind w:left="73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5638BA"/>
    <w:multiLevelType w:val="hybridMultilevel"/>
    <w:tmpl w:val="02B2A90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D8294F"/>
    <w:multiLevelType w:val="hybridMultilevel"/>
    <w:tmpl w:val="E7F43E5A"/>
    <w:lvl w:ilvl="0" w:tplc="ED768C04">
      <w:start w:val="4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">
    <w:nsid w:val="0F7A6DC7"/>
    <w:multiLevelType w:val="hybridMultilevel"/>
    <w:tmpl w:val="E054809E"/>
    <w:lvl w:ilvl="0" w:tplc="08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701DA7"/>
    <w:multiLevelType w:val="hybridMultilevel"/>
    <w:tmpl w:val="AD48271C"/>
    <w:lvl w:ilvl="0" w:tplc="6B004782">
      <w:start w:val="2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5">
    <w:nsid w:val="12770EE8"/>
    <w:multiLevelType w:val="hybridMultilevel"/>
    <w:tmpl w:val="D8DE5696"/>
    <w:lvl w:ilvl="0" w:tplc="7B1C5E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99304C"/>
    <w:multiLevelType w:val="hybridMultilevel"/>
    <w:tmpl w:val="3DA2CCEC"/>
    <w:lvl w:ilvl="0" w:tplc="39B68C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E656C3"/>
    <w:multiLevelType w:val="hybridMultilevel"/>
    <w:tmpl w:val="7E4E0F86"/>
    <w:lvl w:ilvl="0" w:tplc="39B68C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E32809"/>
    <w:multiLevelType w:val="hybridMultilevel"/>
    <w:tmpl w:val="33EC507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4668DC"/>
    <w:multiLevelType w:val="hybridMultilevel"/>
    <w:tmpl w:val="133640E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7B05C7"/>
    <w:multiLevelType w:val="hybridMultilevel"/>
    <w:tmpl w:val="BFD8533A"/>
    <w:lvl w:ilvl="0" w:tplc="8E42F49A">
      <w:start w:val="1"/>
      <w:numFmt w:val="decimal"/>
      <w:lvlText w:val="%1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1">
    <w:nsid w:val="5B22640F"/>
    <w:multiLevelType w:val="hybridMultilevel"/>
    <w:tmpl w:val="C03067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03140A"/>
    <w:multiLevelType w:val="hybridMultilevel"/>
    <w:tmpl w:val="C2BE6CA2"/>
    <w:lvl w:ilvl="0" w:tplc="9146A028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6B223320"/>
    <w:multiLevelType w:val="hybridMultilevel"/>
    <w:tmpl w:val="F684AD20"/>
    <w:lvl w:ilvl="0" w:tplc="95A8F934">
      <w:start w:val="1"/>
      <w:numFmt w:val="decimal"/>
      <w:lvlText w:val="%1"/>
      <w:lvlJc w:val="left"/>
      <w:pPr>
        <w:tabs>
          <w:tab w:val="num" w:pos="1443"/>
        </w:tabs>
        <w:ind w:left="1443" w:hanging="45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4">
    <w:nsid w:val="6C7C14E7"/>
    <w:multiLevelType w:val="hybridMultilevel"/>
    <w:tmpl w:val="C5C48562"/>
    <w:lvl w:ilvl="0" w:tplc="85EAC598">
      <w:start w:val="1"/>
      <w:numFmt w:val="bullet"/>
      <w:lvlText w:val=""/>
      <w:lvlJc w:val="left"/>
      <w:pPr>
        <w:tabs>
          <w:tab w:val="num" w:pos="644"/>
        </w:tabs>
        <w:ind w:left="113" w:firstLine="171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DA55DB"/>
    <w:multiLevelType w:val="hybridMultilevel"/>
    <w:tmpl w:val="D0FA9E4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8E5C8F"/>
    <w:multiLevelType w:val="hybridMultilevel"/>
    <w:tmpl w:val="571E98F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B0C556B"/>
    <w:multiLevelType w:val="hybridMultilevel"/>
    <w:tmpl w:val="DC08CA6C"/>
    <w:lvl w:ilvl="0" w:tplc="EDFC8D94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68C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4"/>
  </w:num>
  <w:num w:numId="4">
    <w:abstractNumId w:val="7"/>
  </w:num>
  <w:num w:numId="5">
    <w:abstractNumId w:val="6"/>
  </w:num>
  <w:num w:numId="6">
    <w:abstractNumId w:val="17"/>
  </w:num>
  <w:num w:numId="7">
    <w:abstractNumId w:val="5"/>
  </w:num>
  <w:num w:numId="8">
    <w:abstractNumId w:val="2"/>
  </w:num>
  <w:num w:numId="9">
    <w:abstractNumId w:val="12"/>
  </w:num>
  <w:num w:numId="10">
    <w:abstractNumId w:val="10"/>
  </w:num>
  <w:num w:numId="11">
    <w:abstractNumId w:val="16"/>
  </w:num>
  <w:num w:numId="12">
    <w:abstractNumId w:val="9"/>
  </w:num>
  <w:num w:numId="13">
    <w:abstractNumId w:val="8"/>
  </w:num>
  <w:num w:numId="14">
    <w:abstractNumId w:val="1"/>
  </w:num>
  <w:num w:numId="15">
    <w:abstractNumId w:val="15"/>
  </w:num>
  <w:num w:numId="16">
    <w:abstractNumId w:val="0"/>
  </w:num>
  <w:num w:numId="17">
    <w:abstractNumId w:val="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F64"/>
    <w:rsid w:val="00000F3C"/>
    <w:rsid w:val="00002529"/>
    <w:rsid w:val="0000590B"/>
    <w:rsid w:val="0001091C"/>
    <w:rsid w:val="00015A39"/>
    <w:rsid w:val="0001624A"/>
    <w:rsid w:val="00021BEC"/>
    <w:rsid w:val="00022479"/>
    <w:rsid w:val="0002718E"/>
    <w:rsid w:val="00040AC0"/>
    <w:rsid w:val="000427E7"/>
    <w:rsid w:val="00043750"/>
    <w:rsid w:val="00046FBB"/>
    <w:rsid w:val="000477B3"/>
    <w:rsid w:val="00052103"/>
    <w:rsid w:val="000670D7"/>
    <w:rsid w:val="00067A68"/>
    <w:rsid w:val="00070583"/>
    <w:rsid w:val="0007330B"/>
    <w:rsid w:val="00075B96"/>
    <w:rsid w:val="0007697C"/>
    <w:rsid w:val="00077183"/>
    <w:rsid w:val="00081304"/>
    <w:rsid w:val="00081606"/>
    <w:rsid w:val="000817EC"/>
    <w:rsid w:val="00081A2B"/>
    <w:rsid w:val="000901D0"/>
    <w:rsid w:val="000931CA"/>
    <w:rsid w:val="00094849"/>
    <w:rsid w:val="00096EAE"/>
    <w:rsid w:val="00096EDD"/>
    <w:rsid w:val="000972C1"/>
    <w:rsid w:val="000B16D0"/>
    <w:rsid w:val="000B4AFF"/>
    <w:rsid w:val="000B7ED9"/>
    <w:rsid w:val="000C465E"/>
    <w:rsid w:val="000D3AF4"/>
    <w:rsid w:val="000D4779"/>
    <w:rsid w:val="000D4821"/>
    <w:rsid w:val="000D4872"/>
    <w:rsid w:val="000E1716"/>
    <w:rsid w:val="000E2404"/>
    <w:rsid w:val="000E2ACF"/>
    <w:rsid w:val="000E7E69"/>
    <w:rsid w:val="000F6EB7"/>
    <w:rsid w:val="000F7716"/>
    <w:rsid w:val="00100931"/>
    <w:rsid w:val="001014F0"/>
    <w:rsid w:val="00101C19"/>
    <w:rsid w:val="001117D7"/>
    <w:rsid w:val="00111F4F"/>
    <w:rsid w:val="001123F3"/>
    <w:rsid w:val="00114103"/>
    <w:rsid w:val="0012469E"/>
    <w:rsid w:val="001306B9"/>
    <w:rsid w:val="00132093"/>
    <w:rsid w:val="00134BB3"/>
    <w:rsid w:val="00135D4E"/>
    <w:rsid w:val="0013715C"/>
    <w:rsid w:val="00140EE3"/>
    <w:rsid w:val="00141F0A"/>
    <w:rsid w:val="00145875"/>
    <w:rsid w:val="00154677"/>
    <w:rsid w:val="001608EA"/>
    <w:rsid w:val="0017131D"/>
    <w:rsid w:val="001730C1"/>
    <w:rsid w:val="001815F0"/>
    <w:rsid w:val="00181AEA"/>
    <w:rsid w:val="00184175"/>
    <w:rsid w:val="0018450F"/>
    <w:rsid w:val="001867E4"/>
    <w:rsid w:val="00187658"/>
    <w:rsid w:val="001A142C"/>
    <w:rsid w:val="001A331C"/>
    <w:rsid w:val="001C299E"/>
    <w:rsid w:val="001C4E03"/>
    <w:rsid w:val="001D2CE4"/>
    <w:rsid w:val="001D666A"/>
    <w:rsid w:val="001E0AE4"/>
    <w:rsid w:val="001E34A4"/>
    <w:rsid w:val="001E3911"/>
    <w:rsid w:val="001E7620"/>
    <w:rsid w:val="001E7909"/>
    <w:rsid w:val="001F67E7"/>
    <w:rsid w:val="001F7B0A"/>
    <w:rsid w:val="002016CE"/>
    <w:rsid w:val="00201A18"/>
    <w:rsid w:val="0020553A"/>
    <w:rsid w:val="00211554"/>
    <w:rsid w:val="002115FF"/>
    <w:rsid w:val="00217B3E"/>
    <w:rsid w:val="00220FBE"/>
    <w:rsid w:val="00226F1C"/>
    <w:rsid w:val="002270DC"/>
    <w:rsid w:val="002314B5"/>
    <w:rsid w:val="002356D9"/>
    <w:rsid w:val="00236C19"/>
    <w:rsid w:val="00242F31"/>
    <w:rsid w:val="00244841"/>
    <w:rsid w:val="00246937"/>
    <w:rsid w:val="00246AEB"/>
    <w:rsid w:val="00246BFF"/>
    <w:rsid w:val="0025267F"/>
    <w:rsid w:val="002539F7"/>
    <w:rsid w:val="0026118E"/>
    <w:rsid w:val="002621AA"/>
    <w:rsid w:val="0026691F"/>
    <w:rsid w:val="00267883"/>
    <w:rsid w:val="002835F2"/>
    <w:rsid w:val="00285186"/>
    <w:rsid w:val="002B1090"/>
    <w:rsid w:val="002B76F6"/>
    <w:rsid w:val="002C298C"/>
    <w:rsid w:val="002D7860"/>
    <w:rsid w:val="002F113E"/>
    <w:rsid w:val="002F1291"/>
    <w:rsid w:val="002F1427"/>
    <w:rsid w:val="002F1AE0"/>
    <w:rsid w:val="002F6BF4"/>
    <w:rsid w:val="003029F3"/>
    <w:rsid w:val="00307324"/>
    <w:rsid w:val="00311D2F"/>
    <w:rsid w:val="00313CA9"/>
    <w:rsid w:val="00326762"/>
    <w:rsid w:val="00341599"/>
    <w:rsid w:val="00344E61"/>
    <w:rsid w:val="003459FF"/>
    <w:rsid w:val="00345E92"/>
    <w:rsid w:val="003537D9"/>
    <w:rsid w:val="003559B7"/>
    <w:rsid w:val="00355C7D"/>
    <w:rsid w:val="00355EB1"/>
    <w:rsid w:val="00363E39"/>
    <w:rsid w:val="003643C4"/>
    <w:rsid w:val="00367978"/>
    <w:rsid w:val="00370256"/>
    <w:rsid w:val="0037726E"/>
    <w:rsid w:val="00386CEB"/>
    <w:rsid w:val="00391887"/>
    <w:rsid w:val="003A1FA3"/>
    <w:rsid w:val="003B0C0D"/>
    <w:rsid w:val="003D196C"/>
    <w:rsid w:val="003D591C"/>
    <w:rsid w:val="003E3853"/>
    <w:rsid w:val="003E6476"/>
    <w:rsid w:val="003F59FF"/>
    <w:rsid w:val="003F607E"/>
    <w:rsid w:val="003F7486"/>
    <w:rsid w:val="00406336"/>
    <w:rsid w:val="00407579"/>
    <w:rsid w:val="00412080"/>
    <w:rsid w:val="0041460E"/>
    <w:rsid w:val="004148E5"/>
    <w:rsid w:val="00415ECF"/>
    <w:rsid w:val="00425943"/>
    <w:rsid w:val="0043643B"/>
    <w:rsid w:val="0044509B"/>
    <w:rsid w:val="00450C57"/>
    <w:rsid w:val="00452C1F"/>
    <w:rsid w:val="004541C3"/>
    <w:rsid w:val="0046333D"/>
    <w:rsid w:val="00473275"/>
    <w:rsid w:val="00473ABC"/>
    <w:rsid w:val="00473C71"/>
    <w:rsid w:val="00474D6A"/>
    <w:rsid w:val="00491E73"/>
    <w:rsid w:val="00492315"/>
    <w:rsid w:val="004969E1"/>
    <w:rsid w:val="004A15E4"/>
    <w:rsid w:val="004B1714"/>
    <w:rsid w:val="004E1075"/>
    <w:rsid w:val="004E39A8"/>
    <w:rsid w:val="004E7BCA"/>
    <w:rsid w:val="004E7E02"/>
    <w:rsid w:val="004F02C8"/>
    <w:rsid w:val="004F1059"/>
    <w:rsid w:val="004F214B"/>
    <w:rsid w:val="004F3964"/>
    <w:rsid w:val="004F58DD"/>
    <w:rsid w:val="004F5905"/>
    <w:rsid w:val="004F77B8"/>
    <w:rsid w:val="00505AF7"/>
    <w:rsid w:val="0050737F"/>
    <w:rsid w:val="0051122D"/>
    <w:rsid w:val="005112A5"/>
    <w:rsid w:val="00521A44"/>
    <w:rsid w:val="00530401"/>
    <w:rsid w:val="005304F7"/>
    <w:rsid w:val="00535742"/>
    <w:rsid w:val="005401AC"/>
    <w:rsid w:val="005411BD"/>
    <w:rsid w:val="00542644"/>
    <w:rsid w:val="00546CD4"/>
    <w:rsid w:val="00553653"/>
    <w:rsid w:val="005540D7"/>
    <w:rsid w:val="00556ABB"/>
    <w:rsid w:val="0056100A"/>
    <w:rsid w:val="00561FBF"/>
    <w:rsid w:val="00571467"/>
    <w:rsid w:val="00583572"/>
    <w:rsid w:val="0058528C"/>
    <w:rsid w:val="005A12CF"/>
    <w:rsid w:val="005A2594"/>
    <w:rsid w:val="005A36C5"/>
    <w:rsid w:val="005B1BC4"/>
    <w:rsid w:val="005B2712"/>
    <w:rsid w:val="005B3471"/>
    <w:rsid w:val="005B5290"/>
    <w:rsid w:val="005C57B2"/>
    <w:rsid w:val="005C57DE"/>
    <w:rsid w:val="005C5D2C"/>
    <w:rsid w:val="005D2C62"/>
    <w:rsid w:val="005D45FC"/>
    <w:rsid w:val="005D4706"/>
    <w:rsid w:val="005E2138"/>
    <w:rsid w:val="005E546C"/>
    <w:rsid w:val="00602F4B"/>
    <w:rsid w:val="0061616A"/>
    <w:rsid w:val="0061771D"/>
    <w:rsid w:val="00621EC0"/>
    <w:rsid w:val="00625CB4"/>
    <w:rsid w:val="00627445"/>
    <w:rsid w:val="0063047F"/>
    <w:rsid w:val="00635A83"/>
    <w:rsid w:val="00636CCE"/>
    <w:rsid w:val="0064130D"/>
    <w:rsid w:val="006433AE"/>
    <w:rsid w:val="00644A9D"/>
    <w:rsid w:val="00645F09"/>
    <w:rsid w:val="006545A3"/>
    <w:rsid w:val="00654AA9"/>
    <w:rsid w:val="0065532C"/>
    <w:rsid w:val="00657003"/>
    <w:rsid w:val="00664B2C"/>
    <w:rsid w:val="00670659"/>
    <w:rsid w:val="006721A7"/>
    <w:rsid w:val="00673F7C"/>
    <w:rsid w:val="00676655"/>
    <w:rsid w:val="00680320"/>
    <w:rsid w:val="006803B1"/>
    <w:rsid w:val="00680BEE"/>
    <w:rsid w:val="00684B81"/>
    <w:rsid w:val="00691141"/>
    <w:rsid w:val="00697423"/>
    <w:rsid w:val="006A0239"/>
    <w:rsid w:val="006A321D"/>
    <w:rsid w:val="006A6DE0"/>
    <w:rsid w:val="006B313E"/>
    <w:rsid w:val="006B3387"/>
    <w:rsid w:val="006C0050"/>
    <w:rsid w:val="006C5D35"/>
    <w:rsid w:val="006D16E4"/>
    <w:rsid w:val="006D2D1A"/>
    <w:rsid w:val="006F29D9"/>
    <w:rsid w:val="006F4165"/>
    <w:rsid w:val="006F768D"/>
    <w:rsid w:val="007019CF"/>
    <w:rsid w:val="00706EE9"/>
    <w:rsid w:val="0071183A"/>
    <w:rsid w:val="007133F3"/>
    <w:rsid w:val="00714A27"/>
    <w:rsid w:val="007156DF"/>
    <w:rsid w:val="007227DE"/>
    <w:rsid w:val="00723566"/>
    <w:rsid w:val="00724AE2"/>
    <w:rsid w:val="00725142"/>
    <w:rsid w:val="00726F6E"/>
    <w:rsid w:val="0074631A"/>
    <w:rsid w:val="0074654C"/>
    <w:rsid w:val="00752B31"/>
    <w:rsid w:val="0075391B"/>
    <w:rsid w:val="00753A96"/>
    <w:rsid w:val="00753F5C"/>
    <w:rsid w:val="00760BA5"/>
    <w:rsid w:val="00762A7B"/>
    <w:rsid w:val="00762C55"/>
    <w:rsid w:val="00763187"/>
    <w:rsid w:val="00765549"/>
    <w:rsid w:val="00774A98"/>
    <w:rsid w:val="00775F90"/>
    <w:rsid w:val="007878A4"/>
    <w:rsid w:val="00791201"/>
    <w:rsid w:val="00792F92"/>
    <w:rsid w:val="00794841"/>
    <w:rsid w:val="00795073"/>
    <w:rsid w:val="0079645D"/>
    <w:rsid w:val="007A2E18"/>
    <w:rsid w:val="007A740B"/>
    <w:rsid w:val="007B638D"/>
    <w:rsid w:val="007C0865"/>
    <w:rsid w:val="007C6D39"/>
    <w:rsid w:val="007C7266"/>
    <w:rsid w:val="007D3953"/>
    <w:rsid w:val="007E1C3A"/>
    <w:rsid w:val="007E72B0"/>
    <w:rsid w:val="007F05F0"/>
    <w:rsid w:val="007F2E25"/>
    <w:rsid w:val="007F55BC"/>
    <w:rsid w:val="008030D7"/>
    <w:rsid w:val="00803B26"/>
    <w:rsid w:val="00811C5F"/>
    <w:rsid w:val="00812FAF"/>
    <w:rsid w:val="00822316"/>
    <w:rsid w:val="00825F8A"/>
    <w:rsid w:val="0082653C"/>
    <w:rsid w:val="008277C9"/>
    <w:rsid w:val="00832E3C"/>
    <w:rsid w:val="00833E37"/>
    <w:rsid w:val="008378C6"/>
    <w:rsid w:val="00845CE0"/>
    <w:rsid w:val="00847513"/>
    <w:rsid w:val="0084781E"/>
    <w:rsid w:val="00851C53"/>
    <w:rsid w:val="00856BBF"/>
    <w:rsid w:val="00857746"/>
    <w:rsid w:val="00861A1C"/>
    <w:rsid w:val="00862AD7"/>
    <w:rsid w:val="00864FBE"/>
    <w:rsid w:val="00870F8E"/>
    <w:rsid w:val="008805FF"/>
    <w:rsid w:val="00880CCC"/>
    <w:rsid w:val="00880CDB"/>
    <w:rsid w:val="00882DF0"/>
    <w:rsid w:val="008871FE"/>
    <w:rsid w:val="00892D90"/>
    <w:rsid w:val="008951DF"/>
    <w:rsid w:val="008974C1"/>
    <w:rsid w:val="008B1A9C"/>
    <w:rsid w:val="008B514B"/>
    <w:rsid w:val="008B5B11"/>
    <w:rsid w:val="008C6ED7"/>
    <w:rsid w:val="008D46BE"/>
    <w:rsid w:val="008D5D71"/>
    <w:rsid w:val="008E213B"/>
    <w:rsid w:val="008E367F"/>
    <w:rsid w:val="008E7340"/>
    <w:rsid w:val="008F38DA"/>
    <w:rsid w:val="008F5348"/>
    <w:rsid w:val="008F69AF"/>
    <w:rsid w:val="008F6F52"/>
    <w:rsid w:val="00906383"/>
    <w:rsid w:val="009077C5"/>
    <w:rsid w:val="009109A1"/>
    <w:rsid w:val="00911A98"/>
    <w:rsid w:val="00911C2B"/>
    <w:rsid w:val="00913F99"/>
    <w:rsid w:val="00923206"/>
    <w:rsid w:val="00927DDB"/>
    <w:rsid w:val="009408A9"/>
    <w:rsid w:val="00943CAD"/>
    <w:rsid w:val="00950A0C"/>
    <w:rsid w:val="00951C65"/>
    <w:rsid w:val="0095266F"/>
    <w:rsid w:val="009526CF"/>
    <w:rsid w:val="0096133C"/>
    <w:rsid w:val="00961850"/>
    <w:rsid w:val="00964BA6"/>
    <w:rsid w:val="00965128"/>
    <w:rsid w:val="00975FEE"/>
    <w:rsid w:val="00977E75"/>
    <w:rsid w:val="0098341F"/>
    <w:rsid w:val="00990381"/>
    <w:rsid w:val="00990501"/>
    <w:rsid w:val="00993211"/>
    <w:rsid w:val="009959BF"/>
    <w:rsid w:val="00997E43"/>
    <w:rsid w:val="009A1313"/>
    <w:rsid w:val="009A1F42"/>
    <w:rsid w:val="009A6F7B"/>
    <w:rsid w:val="009A71BF"/>
    <w:rsid w:val="009B00E5"/>
    <w:rsid w:val="009B15B0"/>
    <w:rsid w:val="009B53AB"/>
    <w:rsid w:val="009C0FFB"/>
    <w:rsid w:val="009C24F7"/>
    <w:rsid w:val="009C600B"/>
    <w:rsid w:val="009D7456"/>
    <w:rsid w:val="009E0CC0"/>
    <w:rsid w:val="009E61FD"/>
    <w:rsid w:val="009E7E5D"/>
    <w:rsid w:val="009F01A0"/>
    <w:rsid w:val="009F06A0"/>
    <w:rsid w:val="009F4047"/>
    <w:rsid w:val="00A01BE0"/>
    <w:rsid w:val="00A02927"/>
    <w:rsid w:val="00A070C7"/>
    <w:rsid w:val="00A10C93"/>
    <w:rsid w:val="00A16D9C"/>
    <w:rsid w:val="00A17FD5"/>
    <w:rsid w:val="00A263C1"/>
    <w:rsid w:val="00A279F0"/>
    <w:rsid w:val="00A30D0F"/>
    <w:rsid w:val="00A31511"/>
    <w:rsid w:val="00A357D0"/>
    <w:rsid w:val="00A40179"/>
    <w:rsid w:val="00A44C06"/>
    <w:rsid w:val="00A45905"/>
    <w:rsid w:val="00A45B48"/>
    <w:rsid w:val="00A47A67"/>
    <w:rsid w:val="00A5745D"/>
    <w:rsid w:val="00A6055A"/>
    <w:rsid w:val="00A71E7E"/>
    <w:rsid w:val="00A7470B"/>
    <w:rsid w:val="00A951FE"/>
    <w:rsid w:val="00AA06BB"/>
    <w:rsid w:val="00AB11D8"/>
    <w:rsid w:val="00AB38DD"/>
    <w:rsid w:val="00AC0D64"/>
    <w:rsid w:val="00AC3EED"/>
    <w:rsid w:val="00AC65D2"/>
    <w:rsid w:val="00AD3DE4"/>
    <w:rsid w:val="00AD5538"/>
    <w:rsid w:val="00AE0276"/>
    <w:rsid w:val="00AE0D0F"/>
    <w:rsid w:val="00AF64FD"/>
    <w:rsid w:val="00B02CA3"/>
    <w:rsid w:val="00B03C01"/>
    <w:rsid w:val="00B07D27"/>
    <w:rsid w:val="00B14426"/>
    <w:rsid w:val="00B21A7F"/>
    <w:rsid w:val="00B22048"/>
    <w:rsid w:val="00B23AA5"/>
    <w:rsid w:val="00B2438A"/>
    <w:rsid w:val="00B261C5"/>
    <w:rsid w:val="00B31679"/>
    <w:rsid w:val="00B33642"/>
    <w:rsid w:val="00B377A9"/>
    <w:rsid w:val="00B41C74"/>
    <w:rsid w:val="00B4241E"/>
    <w:rsid w:val="00B50AAA"/>
    <w:rsid w:val="00B534A9"/>
    <w:rsid w:val="00B557E1"/>
    <w:rsid w:val="00B647B4"/>
    <w:rsid w:val="00B673C5"/>
    <w:rsid w:val="00B75AB9"/>
    <w:rsid w:val="00B815F2"/>
    <w:rsid w:val="00B81632"/>
    <w:rsid w:val="00B90B1F"/>
    <w:rsid w:val="00B924C7"/>
    <w:rsid w:val="00B971C3"/>
    <w:rsid w:val="00BA03CA"/>
    <w:rsid w:val="00BA0B21"/>
    <w:rsid w:val="00BA4B19"/>
    <w:rsid w:val="00BA5B7B"/>
    <w:rsid w:val="00BA69F2"/>
    <w:rsid w:val="00BB1942"/>
    <w:rsid w:val="00BB2AAA"/>
    <w:rsid w:val="00BB3826"/>
    <w:rsid w:val="00BC48C3"/>
    <w:rsid w:val="00BE6DEB"/>
    <w:rsid w:val="00BE7E2D"/>
    <w:rsid w:val="00BF032D"/>
    <w:rsid w:val="00BF1F44"/>
    <w:rsid w:val="00BF5EC2"/>
    <w:rsid w:val="00C065D9"/>
    <w:rsid w:val="00C23D59"/>
    <w:rsid w:val="00C24673"/>
    <w:rsid w:val="00C304DE"/>
    <w:rsid w:val="00C31D98"/>
    <w:rsid w:val="00C321A6"/>
    <w:rsid w:val="00C3591E"/>
    <w:rsid w:val="00C36CAB"/>
    <w:rsid w:val="00C46577"/>
    <w:rsid w:val="00C5024B"/>
    <w:rsid w:val="00C51BF9"/>
    <w:rsid w:val="00C52111"/>
    <w:rsid w:val="00C60F24"/>
    <w:rsid w:val="00C65C17"/>
    <w:rsid w:val="00C66AAE"/>
    <w:rsid w:val="00C82A15"/>
    <w:rsid w:val="00C843DE"/>
    <w:rsid w:val="00C849BD"/>
    <w:rsid w:val="00C87383"/>
    <w:rsid w:val="00C91740"/>
    <w:rsid w:val="00C931EF"/>
    <w:rsid w:val="00C93B43"/>
    <w:rsid w:val="00CA022D"/>
    <w:rsid w:val="00CA08B4"/>
    <w:rsid w:val="00CA116E"/>
    <w:rsid w:val="00CB3877"/>
    <w:rsid w:val="00CB6B2F"/>
    <w:rsid w:val="00CB7C9C"/>
    <w:rsid w:val="00CC0062"/>
    <w:rsid w:val="00CC095F"/>
    <w:rsid w:val="00CC5463"/>
    <w:rsid w:val="00CC70C2"/>
    <w:rsid w:val="00CD00AF"/>
    <w:rsid w:val="00CD3AED"/>
    <w:rsid w:val="00CD45DC"/>
    <w:rsid w:val="00CD5259"/>
    <w:rsid w:val="00CE1142"/>
    <w:rsid w:val="00CE298F"/>
    <w:rsid w:val="00CF733D"/>
    <w:rsid w:val="00D00690"/>
    <w:rsid w:val="00D0322C"/>
    <w:rsid w:val="00D12673"/>
    <w:rsid w:val="00D16877"/>
    <w:rsid w:val="00D17EFC"/>
    <w:rsid w:val="00D33AFA"/>
    <w:rsid w:val="00D34883"/>
    <w:rsid w:val="00D3756C"/>
    <w:rsid w:val="00D378BC"/>
    <w:rsid w:val="00D45F42"/>
    <w:rsid w:val="00D5351E"/>
    <w:rsid w:val="00D71C5A"/>
    <w:rsid w:val="00D725E7"/>
    <w:rsid w:val="00D72B60"/>
    <w:rsid w:val="00D75AB7"/>
    <w:rsid w:val="00D80014"/>
    <w:rsid w:val="00D82F35"/>
    <w:rsid w:val="00D84510"/>
    <w:rsid w:val="00D94E7B"/>
    <w:rsid w:val="00DB40E8"/>
    <w:rsid w:val="00DB703F"/>
    <w:rsid w:val="00DC321A"/>
    <w:rsid w:val="00DC4A33"/>
    <w:rsid w:val="00DE6971"/>
    <w:rsid w:val="00DF50FD"/>
    <w:rsid w:val="00DF57F6"/>
    <w:rsid w:val="00DF6161"/>
    <w:rsid w:val="00E014B7"/>
    <w:rsid w:val="00E0295C"/>
    <w:rsid w:val="00E05F57"/>
    <w:rsid w:val="00E11112"/>
    <w:rsid w:val="00E24197"/>
    <w:rsid w:val="00E271E5"/>
    <w:rsid w:val="00E27212"/>
    <w:rsid w:val="00E3076A"/>
    <w:rsid w:val="00E3260A"/>
    <w:rsid w:val="00E4076F"/>
    <w:rsid w:val="00E41EC8"/>
    <w:rsid w:val="00E45624"/>
    <w:rsid w:val="00E54296"/>
    <w:rsid w:val="00E641BD"/>
    <w:rsid w:val="00E648EB"/>
    <w:rsid w:val="00E8378B"/>
    <w:rsid w:val="00E849AB"/>
    <w:rsid w:val="00E86495"/>
    <w:rsid w:val="00E8695E"/>
    <w:rsid w:val="00E8760D"/>
    <w:rsid w:val="00E90FDC"/>
    <w:rsid w:val="00EA17B7"/>
    <w:rsid w:val="00EA21E8"/>
    <w:rsid w:val="00EA58ED"/>
    <w:rsid w:val="00EA7A02"/>
    <w:rsid w:val="00EB05EC"/>
    <w:rsid w:val="00EB08BE"/>
    <w:rsid w:val="00EB65AE"/>
    <w:rsid w:val="00EC4559"/>
    <w:rsid w:val="00EC49FF"/>
    <w:rsid w:val="00ED0283"/>
    <w:rsid w:val="00ED3E86"/>
    <w:rsid w:val="00EF74D5"/>
    <w:rsid w:val="00F0146F"/>
    <w:rsid w:val="00F04575"/>
    <w:rsid w:val="00F0668A"/>
    <w:rsid w:val="00F07596"/>
    <w:rsid w:val="00F1779E"/>
    <w:rsid w:val="00F17E5E"/>
    <w:rsid w:val="00F17ED7"/>
    <w:rsid w:val="00F35348"/>
    <w:rsid w:val="00F3537F"/>
    <w:rsid w:val="00F5208D"/>
    <w:rsid w:val="00F54DD6"/>
    <w:rsid w:val="00F64285"/>
    <w:rsid w:val="00F65959"/>
    <w:rsid w:val="00F66994"/>
    <w:rsid w:val="00F73B9D"/>
    <w:rsid w:val="00F75BD3"/>
    <w:rsid w:val="00F81E12"/>
    <w:rsid w:val="00F8336E"/>
    <w:rsid w:val="00F833B3"/>
    <w:rsid w:val="00F835AF"/>
    <w:rsid w:val="00F85B50"/>
    <w:rsid w:val="00F878E7"/>
    <w:rsid w:val="00F93323"/>
    <w:rsid w:val="00F93DBD"/>
    <w:rsid w:val="00F93F64"/>
    <w:rsid w:val="00F96344"/>
    <w:rsid w:val="00F9779A"/>
    <w:rsid w:val="00FA670C"/>
    <w:rsid w:val="00FB03C3"/>
    <w:rsid w:val="00FC6180"/>
    <w:rsid w:val="00FD071D"/>
    <w:rsid w:val="00FD54CA"/>
    <w:rsid w:val="00FE0EDB"/>
    <w:rsid w:val="00FE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docId w15:val="{842FB953-55CB-494A-8E81-CFA4FDB9C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3F64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93F64"/>
    <w:pPr>
      <w:spacing w:line="360" w:lineRule="auto"/>
      <w:ind w:right="-232"/>
      <w:jc w:val="both"/>
    </w:pPr>
    <w:rPr>
      <w:rFonts w:ascii="Arial" w:hAnsi="Arial"/>
      <w:sz w:val="26"/>
      <w:szCs w:val="20"/>
      <w:lang w:val="es-ES_tradnl"/>
    </w:rPr>
  </w:style>
  <w:style w:type="paragraph" w:customStyle="1" w:styleId="Subtit">
    <w:name w:val="Subtit"/>
    <w:basedOn w:val="Normal"/>
    <w:rsid w:val="00F93F64"/>
    <w:pPr>
      <w:ind w:right="-232"/>
      <w:jc w:val="both"/>
    </w:pPr>
    <w:rPr>
      <w:rFonts w:ascii="Arial" w:hAnsi="Arial"/>
      <w:b/>
      <w:sz w:val="26"/>
      <w:szCs w:val="20"/>
      <w:lang w:val="es-ES_tradnl"/>
    </w:rPr>
  </w:style>
  <w:style w:type="paragraph" w:customStyle="1" w:styleId="Cuadros">
    <w:name w:val="Cuadros"/>
    <w:basedOn w:val="texto"/>
    <w:rsid w:val="00F93F64"/>
    <w:pPr>
      <w:autoSpaceDE w:val="0"/>
      <w:autoSpaceDN w:val="0"/>
      <w:spacing w:line="240" w:lineRule="auto"/>
      <w:ind w:right="-374"/>
      <w:jc w:val="left"/>
    </w:pPr>
    <w:rPr>
      <w:sz w:val="20"/>
    </w:rPr>
  </w:style>
  <w:style w:type="paragraph" w:customStyle="1" w:styleId="subtit-1">
    <w:name w:val="subtit-1"/>
    <w:basedOn w:val="Normal"/>
    <w:autoRedefine/>
    <w:rsid w:val="004969E1"/>
    <w:pPr>
      <w:spacing w:line="360" w:lineRule="auto"/>
      <w:ind w:right="-259"/>
      <w:jc w:val="both"/>
    </w:pPr>
    <w:rPr>
      <w:bCs/>
      <w:sz w:val="26"/>
      <w:szCs w:val="20"/>
      <w:lang w:val="es-ES_tradnl"/>
    </w:rPr>
  </w:style>
  <w:style w:type="paragraph" w:styleId="Textodebloque">
    <w:name w:val="Block Text"/>
    <w:basedOn w:val="Normal"/>
    <w:rsid w:val="00F93F64"/>
    <w:pPr>
      <w:ind w:left="1134" w:right="618" w:hanging="1134"/>
      <w:jc w:val="both"/>
    </w:pPr>
    <w:rPr>
      <w:sz w:val="18"/>
      <w:szCs w:val="20"/>
      <w:lang w:val="es-ES_tradnl"/>
    </w:rPr>
  </w:style>
  <w:style w:type="character" w:styleId="Nmerodepgina">
    <w:name w:val="page number"/>
    <w:basedOn w:val="Fuentedeprrafopredeter"/>
    <w:rsid w:val="00F93F64"/>
  </w:style>
  <w:style w:type="paragraph" w:styleId="Encabezado">
    <w:name w:val="header"/>
    <w:basedOn w:val="Normal"/>
    <w:rsid w:val="00F93F64"/>
    <w:pPr>
      <w:tabs>
        <w:tab w:val="center" w:pos="4419"/>
        <w:tab w:val="right" w:pos="8838"/>
      </w:tabs>
    </w:pPr>
    <w:rPr>
      <w:rFonts w:ascii="Arial" w:hAnsi="Arial"/>
      <w:sz w:val="20"/>
      <w:szCs w:val="20"/>
      <w:lang w:val="es-ES_tradnl"/>
    </w:rPr>
  </w:style>
  <w:style w:type="table" w:styleId="Tablaconcuadrcula">
    <w:name w:val="Table Grid"/>
    <w:basedOn w:val="Tablanormal"/>
    <w:rsid w:val="00762C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rsid w:val="00DE6971"/>
    <w:rPr>
      <w:color w:val="0000FF"/>
      <w:u w:val="single"/>
    </w:rPr>
  </w:style>
  <w:style w:type="paragraph" w:styleId="Textonotapie">
    <w:name w:val="footnote text"/>
    <w:basedOn w:val="Normal"/>
    <w:semiHidden/>
    <w:rsid w:val="00E11112"/>
    <w:rPr>
      <w:sz w:val="20"/>
      <w:szCs w:val="20"/>
      <w:lang w:val="es-ES_tradnl"/>
    </w:rPr>
  </w:style>
  <w:style w:type="character" w:styleId="Refdenotaalpie">
    <w:name w:val="footnote reference"/>
    <w:basedOn w:val="Fuentedeprrafopredeter"/>
    <w:semiHidden/>
    <w:rsid w:val="00E11112"/>
    <w:rPr>
      <w:vertAlign w:val="superscript"/>
    </w:rPr>
  </w:style>
  <w:style w:type="paragraph" w:styleId="Textodeglobo">
    <w:name w:val="Balloon Text"/>
    <w:basedOn w:val="Normal"/>
    <w:semiHidden/>
    <w:rsid w:val="002F1AE0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246937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26691F"/>
    <w:pPr>
      <w:ind w:left="720"/>
      <w:contextualSpacing/>
    </w:pPr>
  </w:style>
  <w:style w:type="paragraph" w:styleId="Piedepgina">
    <w:name w:val="footer"/>
    <w:basedOn w:val="Normal"/>
    <w:link w:val="PiedepginaCar"/>
    <w:unhideWhenUsed/>
    <w:rsid w:val="008277C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277C9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ps.gob.mx/bp/secciones/conoce/areas_atencion/areas_atencion/servicio_empleo/resultados_programas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tps.gob.mx/bp/secciones/conoce/areas_atencion/areas_atencion/servicio_empleo/resultados_programas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4E185-FEF4-4F65-A239-F2DD66B62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667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VI</vt:lpstr>
    </vt:vector>
  </TitlesOfParts>
  <Company>CONASAMI</Company>
  <LinksUpToDate>false</LinksUpToDate>
  <CharactersWithSpaces>4331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</dc:title>
  <dc:subject/>
  <dc:creator>MMONRREAL</dc:creator>
  <cp:keywords/>
  <dc:description/>
  <cp:lastModifiedBy>Guadalupe Patricia Cuca Villegas</cp:lastModifiedBy>
  <cp:revision>18</cp:revision>
  <cp:lastPrinted>2015-03-24T04:14:00Z</cp:lastPrinted>
  <dcterms:created xsi:type="dcterms:W3CDTF">2015-03-18T17:56:00Z</dcterms:created>
  <dcterms:modified xsi:type="dcterms:W3CDTF">2015-03-24T23:20:00Z</dcterms:modified>
</cp:coreProperties>
</file>